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7229" w14:textId="77777777" w:rsidR="00237201" w:rsidRPr="00237201" w:rsidRDefault="00237201">
      <w:pPr>
        <w:pStyle w:val="Title"/>
        <w:rPr>
          <w:rFonts w:ascii="Arial" w:hAnsi="Arial" w:cs="Arial"/>
          <w:b w:val="0"/>
          <w:sz w:val="18"/>
        </w:rPr>
      </w:pPr>
    </w:p>
    <w:p w14:paraId="075B6358" w14:textId="34619759" w:rsidR="0068465A" w:rsidRPr="00A96AE8" w:rsidRDefault="00BC25A3">
      <w:pPr>
        <w:pStyle w:val="Title"/>
        <w:rPr>
          <w:rFonts w:asciiTheme="minorHAnsi" w:hAnsiTheme="minorHAnsi" w:cs="Arial"/>
        </w:rPr>
      </w:pPr>
      <w:r w:rsidRPr="00A96AE8">
        <w:rPr>
          <w:rFonts w:asciiTheme="minorHAnsi" w:hAnsiTheme="minorHAnsi" w:cs="Arial"/>
        </w:rPr>
        <w:t>BME Undergraduate</w:t>
      </w:r>
      <w:r w:rsidR="0068465A" w:rsidRPr="00A96AE8">
        <w:rPr>
          <w:rFonts w:asciiTheme="minorHAnsi" w:hAnsiTheme="minorHAnsi" w:cs="Arial"/>
        </w:rPr>
        <w:t xml:space="preserve"> </w:t>
      </w:r>
      <w:r w:rsidR="00964779" w:rsidRPr="00A96AE8">
        <w:rPr>
          <w:rFonts w:asciiTheme="minorHAnsi" w:hAnsiTheme="minorHAnsi" w:cs="Arial"/>
        </w:rPr>
        <w:t>Tracking Document</w:t>
      </w:r>
    </w:p>
    <w:p w14:paraId="57FECF47" w14:textId="282E9B80" w:rsidR="00C05263" w:rsidRPr="006A0A04" w:rsidRDefault="00C05263" w:rsidP="00C05263">
      <w:pPr>
        <w:pStyle w:val="Title"/>
        <w:tabs>
          <w:tab w:val="right" w:pos="9900"/>
        </w:tabs>
        <w:ind w:left="360"/>
        <w:jc w:val="left"/>
        <w:rPr>
          <w:rFonts w:asciiTheme="minorHAnsi" w:hAnsiTheme="minorHAnsi"/>
          <w:bCs/>
          <w:sz w:val="20"/>
        </w:rPr>
      </w:pPr>
      <w:r w:rsidRPr="006A0A04">
        <w:rPr>
          <w:rFonts w:asciiTheme="minorHAnsi" w:hAnsiTheme="minorHAnsi"/>
          <w:bCs/>
          <w:sz w:val="20"/>
        </w:rPr>
        <w:t xml:space="preserve">Student: </w:t>
      </w:r>
      <w:r w:rsidR="00062D29" w:rsidRPr="006A0A04">
        <w:rPr>
          <w:rFonts w:asciiTheme="minorHAnsi" w:hAnsiTheme="minorHAnsi"/>
          <w:bCs/>
          <w:color w:val="0000FF"/>
          <w:sz w:val="20"/>
          <w:u w:val="single"/>
        </w:rPr>
        <w:t xml:space="preserve">Biomedical </w:t>
      </w:r>
      <w:r w:rsidR="0027000D" w:rsidRPr="006A0A04">
        <w:rPr>
          <w:rFonts w:asciiTheme="minorHAnsi" w:hAnsiTheme="minorHAnsi"/>
          <w:bCs/>
          <w:color w:val="0000FF"/>
          <w:sz w:val="20"/>
          <w:u w:val="single"/>
        </w:rPr>
        <w:t>Sensors</w:t>
      </w:r>
      <w:r w:rsidR="00322C3C" w:rsidRPr="006A0A04">
        <w:rPr>
          <w:rFonts w:asciiTheme="minorHAnsi" w:hAnsiTheme="minorHAnsi"/>
          <w:bCs/>
          <w:color w:val="0000FF"/>
          <w:sz w:val="20"/>
          <w:u w:val="single"/>
        </w:rPr>
        <w:t>,</w:t>
      </w:r>
      <w:r w:rsidR="0027000D" w:rsidRPr="006A0A04">
        <w:rPr>
          <w:rFonts w:asciiTheme="minorHAnsi" w:hAnsiTheme="minorHAnsi"/>
          <w:bCs/>
          <w:color w:val="0000FF"/>
          <w:sz w:val="20"/>
          <w:u w:val="single"/>
        </w:rPr>
        <w:t xml:space="preserve"> </w:t>
      </w:r>
      <w:r w:rsidR="00062D29" w:rsidRPr="006A0A04">
        <w:rPr>
          <w:rFonts w:asciiTheme="minorHAnsi" w:hAnsiTheme="minorHAnsi"/>
          <w:bCs/>
          <w:color w:val="0000FF"/>
          <w:sz w:val="20"/>
          <w:u w:val="single"/>
        </w:rPr>
        <w:t>Instrumentation</w:t>
      </w:r>
      <w:r w:rsidR="00322C3C" w:rsidRPr="006A0A04">
        <w:rPr>
          <w:rFonts w:asciiTheme="minorHAnsi" w:hAnsiTheme="minorHAnsi"/>
          <w:bCs/>
          <w:color w:val="0000FF"/>
          <w:sz w:val="20"/>
          <w:u w:val="single"/>
        </w:rPr>
        <w:t>, Imaging</w:t>
      </w:r>
      <w:r w:rsidR="00CD2DE4" w:rsidRPr="006A0A04">
        <w:rPr>
          <w:rFonts w:asciiTheme="minorHAnsi" w:hAnsiTheme="minorHAnsi"/>
          <w:bCs/>
          <w:color w:val="0000FF"/>
          <w:sz w:val="20"/>
          <w:u w:val="single"/>
        </w:rPr>
        <w:t xml:space="preserve"> Sample</w:t>
      </w:r>
      <w:r w:rsidR="00CD2DE4" w:rsidRPr="006A0A04">
        <w:rPr>
          <w:rFonts w:asciiTheme="minorHAnsi" w:hAnsiTheme="minorHAnsi"/>
          <w:bCs/>
          <w:color w:val="0000FF"/>
          <w:sz w:val="20"/>
        </w:rPr>
        <w:tab/>
      </w:r>
      <w:r w:rsidR="00802EEC" w:rsidRPr="006A0A04">
        <w:rPr>
          <w:rFonts w:asciiTheme="minorHAnsi" w:hAnsiTheme="minorHAnsi"/>
          <w:bCs/>
          <w:sz w:val="20"/>
          <w:u w:val="single"/>
        </w:rPr>
        <w:t>Rev</w:t>
      </w:r>
      <w:r w:rsidR="00A970EA" w:rsidRPr="006A0A04">
        <w:rPr>
          <w:rFonts w:asciiTheme="minorHAnsi" w:hAnsiTheme="minorHAnsi"/>
          <w:bCs/>
          <w:sz w:val="20"/>
        </w:rPr>
        <w:t>:</w:t>
      </w:r>
      <w:r w:rsidR="00062D29" w:rsidRPr="006A0A04">
        <w:rPr>
          <w:rFonts w:asciiTheme="minorHAnsi" w:hAnsiTheme="minorHAnsi"/>
          <w:bCs/>
          <w:sz w:val="20"/>
        </w:rPr>
        <w:t xml:space="preserve"> </w:t>
      </w:r>
      <w:r w:rsidR="003419CB">
        <w:rPr>
          <w:rFonts w:asciiTheme="minorHAnsi" w:hAnsiTheme="minorHAnsi"/>
          <w:bCs/>
          <w:sz w:val="20"/>
        </w:rPr>
        <w:t>February 25, 2020</w:t>
      </w:r>
    </w:p>
    <w:tbl>
      <w:tblPr>
        <w:tblW w:w="10440" w:type="dxa"/>
        <w:jc w:val="center"/>
        <w:tblLayout w:type="fixed"/>
        <w:tblCellMar>
          <w:left w:w="72" w:type="dxa"/>
          <w:right w:w="72" w:type="dxa"/>
        </w:tblCellMar>
        <w:tblLook w:val="0000" w:firstRow="0" w:lastRow="0" w:firstColumn="0" w:lastColumn="0" w:noHBand="0" w:noVBand="0"/>
      </w:tblPr>
      <w:tblGrid>
        <w:gridCol w:w="668"/>
        <w:gridCol w:w="671"/>
        <w:gridCol w:w="541"/>
        <w:gridCol w:w="133"/>
        <w:gridCol w:w="675"/>
        <w:gridCol w:w="630"/>
        <w:gridCol w:w="542"/>
        <w:gridCol w:w="178"/>
        <w:gridCol w:w="630"/>
        <w:gridCol w:w="1002"/>
        <w:gridCol w:w="348"/>
        <w:gridCol w:w="540"/>
        <w:gridCol w:w="58"/>
        <w:gridCol w:w="885"/>
        <w:gridCol w:w="59"/>
        <w:gridCol w:w="885"/>
        <w:gridCol w:w="465"/>
        <w:gridCol w:w="173"/>
        <w:gridCol w:w="306"/>
        <w:gridCol w:w="1051"/>
      </w:tblGrid>
      <w:tr w:rsidR="0068465A" w:rsidRPr="00730DB7" w14:paraId="5CEB29C9" w14:textId="77777777" w:rsidTr="0037064F">
        <w:trPr>
          <w:jc w:val="center"/>
        </w:trPr>
        <w:tc>
          <w:tcPr>
            <w:tcW w:w="6018" w:type="dxa"/>
            <w:gridSpan w:val="11"/>
            <w:tcBorders>
              <w:bottom w:val="single" w:sz="12" w:space="0" w:color="auto"/>
            </w:tcBorders>
          </w:tcPr>
          <w:p w14:paraId="6562CC5A" w14:textId="77777777" w:rsidR="0068465A" w:rsidRPr="00730DB7" w:rsidRDefault="0068465A" w:rsidP="008760F2">
            <w:pPr>
              <w:jc w:val="center"/>
              <w:rPr>
                <w:rFonts w:asciiTheme="minorHAnsi" w:hAnsiTheme="minorHAnsi"/>
                <w:sz w:val="18"/>
                <w:szCs w:val="18"/>
              </w:rPr>
            </w:pPr>
            <w:r w:rsidRPr="00730DB7">
              <w:rPr>
                <w:rFonts w:asciiTheme="minorHAnsi" w:hAnsiTheme="minorHAnsi"/>
                <w:sz w:val="18"/>
                <w:szCs w:val="18"/>
              </w:rPr>
              <w:t>1</w:t>
            </w:r>
            <w:r w:rsidR="008760F2" w:rsidRPr="00730DB7">
              <w:rPr>
                <w:rFonts w:asciiTheme="minorHAnsi" w:hAnsiTheme="minorHAnsi"/>
                <w:sz w:val="18"/>
                <w:szCs w:val="18"/>
              </w:rPr>
              <w:t>3</w:t>
            </w:r>
            <w:r w:rsidRPr="00730DB7">
              <w:rPr>
                <w:rFonts w:asciiTheme="minorHAnsi" w:hAnsiTheme="minorHAnsi"/>
                <w:sz w:val="18"/>
                <w:szCs w:val="18"/>
              </w:rPr>
              <w:t>/3 Units</w:t>
            </w:r>
          </w:p>
        </w:tc>
        <w:tc>
          <w:tcPr>
            <w:tcW w:w="598" w:type="dxa"/>
            <w:gridSpan w:val="2"/>
          </w:tcPr>
          <w:p w14:paraId="1A4698AD" w14:textId="77777777" w:rsidR="0068465A" w:rsidRPr="00730DB7" w:rsidRDefault="0068465A">
            <w:pPr>
              <w:rPr>
                <w:rFonts w:asciiTheme="minorHAnsi" w:hAnsiTheme="minorHAnsi"/>
                <w:sz w:val="18"/>
                <w:szCs w:val="18"/>
              </w:rPr>
            </w:pPr>
          </w:p>
        </w:tc>
        <w:tc>
          <w:tcPr>
            <w:tcW w:w="3824" w:type="dxa"/>
            <w:gridSpan w:val="7"/>
            <w:tcBorders>
              <w:bottom w:val="single" w:sz="12" w:space="0" w:color="auto"/>
            </w:tcBorders>
          </w:tcPr>
          <w:p w14:paraId="215BE19E" w14:textId="77777777" w:rsidR="0068465A" w:rsidRPr="00730DB7" w:rsidRDefault="0068465A">
            <w:pPr>
              <w:jc w:val="center"/>
              <w:rPr>
                <w:rFonts w:asciiTheme="minorHAnsi" w:hAnsiTheme="minorHAnsi"/>
                <w:sz w:val="18"/>
                <w:szCs w:val="18"/>
              </w:rPr>
            </w:pPr>
            <w:r w:rsidRPr="00730DB7">
              <w:rPr>
                <w:rFonts w:asciiTheme="minorHAnsi" w:hAnsiTheme="minorHAnsi"/>
                <w:sz w:val="18"/>
                <w:szCs w:val="18"/>
              </w:rPr>
              <w:t>2/3 Units</w:t>
            </w:r>
          </w:p>
        </w:tc>
      </w:tr>
      <w:tr w:rsidR="0068465A" w:rsidRPr="00730DB7" w14:paraId="5F32963E" w14:textId="77777777" w:rsidTr="0037064F">
        <w:trPr>
          <w:cantSplit/>
          <w:jc w:val="center"/>
        </w:trPr>
        <w:tc>
          <w:tcPr>
            <w:tcW w:w="6018" w:type="dxa"/>
            <w:gridSpan w:val="11"/>
            <w:tcBorders>
              <w:top w:val="single" w:sz="12" w:space="0" w:color="auto"/>
              <w:left w:val="single" w:sz="12" w:space="0" w:color="auto"/>
              <w:bottom w:val="single" w:sz="12" w:space="0" w:color="auto"/>
              <w:right w:val="single" w:sz="12" w:space="0" w:color="auto"/>
            </w:tcBorders>
            <w:shd w:val="pct25" w:color="auto" w:fill="auto"/>
          </w:tcPr>
          <w:p w14:paraId="44AEF77C" w14:textId="77777777" w:rsidR="0068465A" w:rsidRPr="00730DB7" w:rsidRDefault="0068465A">
            <w:pPr>
              <w:jc w:val="center"/>
              <w:rPr>
                <w:rFonts w:asciiTheme="minorHAnsi" w:hAnsiTheme="minorHAnsi"/>
                <w:b/>
                <w:sz w:val="18"/>
                <w:szCs w:val="18"/>
              </w:rPr>
            </w:pPr>
            <w:r w:rsidRPr="00730DB7">
              <w:rPr>
                <w:rFonts w:asciiTheme="minorHAnsi" w:hAnsiTheme="minorHAnsi"/>
                <w:b/>
                <w:sz w:val="18"/>
                <w:szCs w:val="18"/>
              </w:rPr>
              <w:t xml:space="preserve">MATH / </w:t>
            </w:r>
            <w:r w:rsidR="00321436" w:rsidRPr="00730DB7">
              <w:rPr>
                <w:rFonts w:asciiTheme="minorHAnsi" w:hAnsiTheme="minorHAnsi"/>
                <w:b/>
                <w:sz w:val="18"/>
                <w:szCs w:val="18"/>
              </w:rPr>
              <w:t xml:space="preserve">BASIC </w:t>
            </w:r>
            <w:r w:rsidRPr="00730DB7">
              <w:rPr>
                <w:rFonts w:asciiTheme="minorHAnsi" w:hAnsiTheme="minorHAnsi"/>
                <w:b/>
                <w:sz w:val="18"/>
                <w:szCs w:val="18"/>
              </w:rPr>
              <w:t>SCIENCE / SUPPLEMENTAL SCIENCE</w:t>
            </w:r>
          </w:p>
        </w:tc>
        <w:tc>
          <w:tcPr>
            <w:tcW w:w="540" w:type="dxa"/>
            <w:tcBorders>
              <w:left w:val="nil"/>
            </w:tcBorders>
          </w:tcPr>
          <w:p w14:paraId="0759265E" w14:textId="77777777" w:rsidR="0068465A" w:rsidRPr="00730DB7" w:rsidRDefault="0068465A">
            <w:pPr>
              <w:jc w:val="center"/>
              <w:rPr>
                <w:rFonts w:asciiTheme="minorHAnsi" w:hAnsiTheme="minorHAnsi"/>
                <w:sz w:val="18"/>
                <w:szCs w:val="18"/>
              </w:rPr>
            </w:pPr>
          </w:p>
        </w:tc>
        <w:tc>
          <w:tcPr>
            <w:tcW w:w="3882" w:type="dxa"/>
            <w:gridSpan w:val="8"/>
            <w:tcBorders>
              <w:top w:val="single" w:sz="12" w:space="0" w:color="auto"/>
              <w:left w:val="single" w:sz="12" w:space="0" w:color="auto"/>
              <w:bottom w:val="single" w:sz="12" w:space="0" w:color="auto"/>
              <w:right w:val="single" w:sz="12" w:space="0" w:color="auto"/>
            </w:tcBorders>
            <w:shd w:val="pct25" w:color="auto" w:fill="auto"/>
          </w:tcPr>
          <w:p w14:paraId="0221A138" w14:textId="77777777" w:rsidR="0068465A" w:rsidRPr="00730DB7" w:rsidRDefault="0068465A" w:rsidP="008E1F7E">
            <w:pPr>
              <w:autoSpaceDE w:val="0"/>
              <w:autoSpaceDN w:val="0"/>
              <w:adjustRightInd w:val="0"/>
              <w:jc w:val="center"/>
              <w:rPr>
                <w:rFonts w:asciiTheme="minorHAnsi" w:hAnsiTheme="minorHAnsi"/>
                <w:b/>
                <w:sz w:val="18"/>
                <w:szCs w:val="18"/>
              </w:rPr>
            </w:pPr>
            <w:r w:rsidRPr="00730DB7">
              <w:rPr>
                <w:rFonts w:asciiTheme="minorHAnsi" w:hAnsiTheme="minorHAnsi"/>
                <w:b/>
                <w:sz w:val="18"/>
                <w:szCs w:val="18"/>
              </w:rPr>
              <w:t>SOCIAL SCIENCE</w:t>
            </w:r>
          </w:p>
        </w:tc>
      </w:tr>
      <w:tr w:rsidR="00334F21" w:rsidRPr="00730DB7" w14:paraId="2315AC57" w14:textId="77777777" w:rsidTr="0037064F">
        <w:trPr>
          <w:jc w:val="center"/>
        </w:trPr>
        <w:tc>
          <w:tcPr>
            <w:tcW w:w="1880" w:type="dxa"/>
            <w:gridSpan w:val="3"/>
            <w:tcBorders>
              <w:top w:val="single" w:sz="12" w:space="0" w:color="auto"/>
              <w:left w:val="single" w:sz="12" w:space="0" w:color="auto"/>
              <w:right w:val="single" w:sz="12" w:space="0" w:color="auto"/>
            </w:tcBorders>
            <w:shd w:val="pct15" w:color="auto" w:fill="auto"/>
          </w:tcPr>
          <w:p w14:paraId="32BAAB82" w14:textId="77777777" w:rsidR="00334F21" w:rsidRPr="00730DB7" w:rsidRDefault="00334F21" w:rsidP="0068465A">
            <w:pPr>
              <w:jc w:val="center"/>
              <w:rPr>
                <w:rFonts w:asciiTheme="minorHAnsi" w:hAnsiTheme="minorHAnsi"/>
                <w:sz w:val="18"/>
                <w:szCs w:val="18"/>
              </w:rPr>
            </w:pPr>
            <w:r w:rsidRPr="00730DB7">
              <w:rPr>
                <w:rFonts w:asciiTheme="minorHAnsi" w:hAnsiTheme="minorHAnsi"/>
                <w:sz w:val="18"/>
                <w:szCs w:val="18"/>
              </w:rPr>
              <w:t>Math</w:t>
            </w:r>
          </w:p>
        </w:tc>
        <w:tc>
          <w:tcPr>
            <w:tcW w:w="2158" w:type="dxa"/>
            <w:gridSpan w:val="5"/>
            <w:tcBorders>
              <w:top w:val="single" w:sz="12" w:space="0" w:color="auto"/>
              <w:left w:val="single" w:sz="12" w:space="0" w:color="auto"/>
              <w:right w:val="single" w:sz="12" w:space="0" w:color="auto"/>
            </w:tcBorders>
            <w:shd w:val="pct15" w:color="auto" w:fill="auto"/>
          </w:tcPr>
          <w:p w14:paraId="3E5262AF" w14:textId="77777777" w:rsidR="00334F21" w:rsidRPr="00730DB7" w:rsidRDefault="00334F21" w:rsidP="0068465A">
            <w:pPr>
              <w:jc w:val="center"/>
              <w:rPr>
                <w:rFonts w:asciiTheme="minorHAnsi" w:hAnsiTheme="minorHAnsi"/>
                <w:sz w:val="18"/>
                <w:szCs w:val="18"/>
              </w:rPr>
            </w:pPr>
            <w:r w:rsidRPr="00730DB7">
              <w:rPr>
                <w:rFonts w:asciiTheme="minorHAnsi" w:hAnsiTheme="minorHAnsi"/>
                <w:sz w:val="18"/>
                <w:szCs w:val="18"/>
              </w:rPr>
              <w:t>Biology</w:t>
            </w:r>
          </w:p>
        </w:tc>
        <w:tc>
          <w:tcPr>
            <w:tcW w:w="1980" w:type="dxa"/>
            <w:gridSpan w:val="3"/>
            <w:tcBorders>
              <w:top w:val="single" w:sz="12" w:space="0" w:color="auto"/>
              <w:left w:val="single" w:sz="12" w:space="0" w:color="auto"/>
              <w:right w:val="single" w:sz="12" w:space="0" w:color="auto"/>
            </w:tcBorders>
            <w:shd w:val="pct15" w:color="auto" w:fill="auto"/>
          </w:tcPr>
          <w:p w14:paraId="79A09FD9" w14:textId="77777777" w:rsidR="00334F21" w:rsidRPr="00730DB7" w:rsidRDefault="00334F21" w:rsidP="0068465A">
            <w:pPr>
              <w:jc w:val="center"/>
              <w:rPr>
                <w:rFonts w:asciiTheme="minorHAnsi" w:hAnsiTheme="minorHAnsi"/>
                <w:sz w:val="18"/>
                <w:szCs w:val="18"/>
              </w:rPr>
            </w:pPr>
            <w:r w:rsidRPr="00730DB7">
              <w:rPr>
                <w:rFonts w:asciiTheme="minorHAnsi" w:hAnsiTheme="minorHAnsi"/>
                <w:sz w:val="18"/>
                <w:szCs w:val="18"/>
              </w:rPr>
              <w:t>Chemistry</w:t>
            </w:r>
          </w:p>
        </w:tc>
        <w:tc>
          <w:tcPr>
            <w:tcW w:w="540" w:type="dxa"/>
            <w:tcBorders>
              <w:left w:val="nil"/>
            </w:tcBorders>
          </w:tcPr>
          <w:p w14:paraId="22214497" w14:textId="77777777" w:rsidR="00334F21" w:rsidRPr="00730DB7" w:rsidRDefault="00334F21">
            <w:pPr>
              <w:jc w:val="center"/>
              <w:rPr>
                <w:rFonts w:asciiTheme="minorHAnsi" w:hAnsiTheme="minorHAnsi"/>
                <w:sz w:val="18"/>
                <w:szCs w:val="18"/>
              </w:rPr>
            </w:pPr>
          </w:p>
        </w:tc>
        <w:tc>
          <w:tcPr>
            <w:tcW w:w="1887" w:type="dxa"/>
            <w:gridSpan w:val="4"/>
            <w:tcBorders>
              <w:top w:val="single" w:sz="12" w:space="0" w:color="auto"/>
              <w:left w:val="single" w:sz="12" w:space="0" w:color="auto"/>
              <w:bottom w:val="single" w:sz="12" w:space="0" w:color="auto"/>
              <w:right w:val="single" w:sz="6" w:space="0" w:color="auto"/>
            </w:tcBorders>
            <w:vAlign w:val="center"/>
          </w:tcPr>
          <w:p w14:paraId="715118F6" w14:textId="77777777" w:rsidR="00334F21" w:rsidRPr="00730DB7" w:rsidRDefault="008E1F7E" w:rsidP="008E1F7E">
            <w:pPr>
              <w:jc w:val="center"/>
              <w:rPr>
                <w:rFonts w:asciiTheme="minorHAnsi" w:hAnsiTheme="minorHAnsi"/>
                <w:sz w:val="18"/>
                <w:szCs w:val="18"/>
              </w:rPr>
            </w:pPr>
            <w:r w:rsidRPr="00730DB7">
              <w:rPr>
                <w:rFonts w:asciiTheme="minorHAnsi" w:hAnsiTheme="minorHAnsi" w:cs="AGaramond-Regular"/>
                <w:sz w:val="18"/>
                <w:szCs w:val="18"/>
              </w:rPr>
              <w:t>ECON, ENV, GOV</w:t>
            </w:r>
          </w:p>
        </w:tc>
        <w:tc>
          <w:tcPr>
            <w:tcW w:w="1995" w:type="dxa"/>
            <w:gridSpan w:val="4"/>
            <w:tcBorders>
              <w:top w:val="single" w:sz="12" w:space="0" w:color="auto"/>
              <w:left w:val="single" w:sz="6" w:space="0" w:color="auto"/>
              <w:bottom w:val="single" w:sz="12" w:space="0" w:color="auto"/>
              <w:right w:val="single" w:sz="12" w:space="0" w:color="auto"/>
            </w:tcBorders>
            <w:vAlign w:val="center"/>
          </w:tcPr>
          <w:p w14:paraId="4F3799D7" w14:textId="77777777" w:rsidR="00334F21" w:rsidRPr="00730DB7" w:rsidRDefault="008E1F7E" w:rsidP="008E1F7E">
            <w:pPr>
              <w:jc w:val="center"/>
              <w:rPr>
                <w:rFonts w:asciiTheme="minorHAnsi" w:hAnsiTheme="minorHAnsi"/>
                <w:sz w:val="18"/>
                <w:szCs w:val="18"/>
              </w:rPr>
            </w:pPr>
            <w:r w:rsidRPr="00730DB7">
              <w:rPr>
                <w:rFonts w:asciiTheme="minorHAnsi" w:hAnsiTheme="minorHAnsi" w:cs="AGaramond-Regular"/>
                <w:sz w:val="18"/>
                <w:szCs w:val="18"/>
              </w:rPr>
              <w:t>PSY, SD, SOC, SS</w:t>
            </w:r>
          </w:p>
        </w:tc>
      </w:tr>
      <w:tr w:rsidR="00311F15" w:rsidRPr="00730DB7" w14:paraId="622500FF" w14:textId="77777777" w:rsidTr="0037064F">
        <w:trPr>
          <w:jc w:val="center"/>
        </w:trPr>
        <w:tc>
          <w:tcPr>
            <w:tcW w:w="1880" w:type="dxa"/>
            <w:gridSpan w:val="3"/>
            <w:tcBorders>
              <w:left w:val="single" w:sz="12" w:space="0" w:color="auto"/>
              <w:bottom w:val="single" w:sz="12" w:space="0" w:color="auto"/>
              <w:right w:val="single" w:sz="12" w:space="0" w:color="auto"/>
            </w:tcBorders>
            <w:shd w:val="pct15" w:color="auto" w:fill="auto"/>
          </w:tcPr>
          <w:p w14:paraId="11815A47" w14:textId="77777777" w:rsidR="00321436" w:rsidRPr="00730DB7" w:rsidRDefault="0068465A" w:rsidP="0068465A">
            <w:pPr>
              <w:jc w:val="center"/>
              <w:rPr>
                <w:rFonts w:asciiTheme="minorHAnsi" w:hAnsiTheme="minorHAnsi"/>
                <w:sz w:val="18"/>
                <w:szCs w:val="18"/>
              </w:rPr>
            </w:pPr>
            <w:r w:rsidRPr="00730DB7">
              <w:rPr>
                <w:rFonts w:asciiTheme="minorHAnsi" w:hAnsiTheme="minorHAnsi"/>
                <w:sz w:val="18"/>
                <w:szCs w:val="18"/>
              </w:rPr>
              <w:t>(2 Units)</w:t>
            </w:r>
          </w:p>
        </w:tc>
        <w:tc>
          <w:tcPr>
            <w:tcW w:w="2158" w:type="dxa"/>
            <w:gridSpan w:val="5"/>
            <w:tcBorders>
              <w:left w:val="single" w:sz="12" w:space="0" w:color="auto"/>
              <w:bottom w:val="single" w:sz="12" w:space="0" w:color="auto"/>
              <w:right w:val="single" w:sz="12" w:space="0" w:color="auto"/>
            </w:tcBorders>
            <w:shd w:val="pct15" w:color="auto" w:fill="auto"/>
          </w:tcPr>
          <w:p w14:paraId="2A711303" w14:textId="77777777" w:rsidR="00321436" w:rsidRPr="00730DB7" w:rsidRDefault="0068465A" w:rsidP="0068465A">
            <w:pPr>
              <w:jc w:val="center"/>
              <w:rPr>
                <w:rFonts w:asciiTheme="minorHAnsi" w:hAnsiTheme="minorHAnsi"/>
                <w:sz w:val="18"/>
                <w:szCs w:val="18"/>
              </w:rPr>
            </w:pPr>
            <w:r w:rsidRPr="00730DB7">
              <w:rPr>
                <w:rFonts w:asciiTheme="minorHAnsi" w:hAnsiTheme="minorHAnsi"/>
                <w:sz w:val="18"/>
                <w:szCs w:val="18"/>
              </w:rPr>
              <w:t>(2/3 Units</w:t>
            </w:r>
            <w:r w:rsidR="004F15B2" w:rsidRPr="00730DB7">
              <w:rPr>
                <w:rFonts w:asciiTheme="minorHAnsi" w:hAnsiTheme="minorHAnsi"/>
                <w:sz w:val="18"/>
                <w:szCs w:val="18"/>
              </w:rPr>
              <w:t xml:space="preserve">; </w:t>
            </w:r>
            <w:r w:rsidR="004167BE" w:rsidRPr="00730DB7">
              <w:rPr>
                <w:rFonts w:asciiTheme="minorHAnsi" w:hAnsiTheme="minorHAnsi"/>
                <w:sz w:val="18"/>
                <w:szCs w:val="18"/>
              </w:rPr>
              <w:t xml:space="preserve">at least 1/3 unit at </w:t>
            </w:r>
            <w:r w:rsidR="004F15B2" w:rsidRPr="00730DB7">
              <w:rPr>
                <w:rFonts w:asciiTheme="minorHAnsi" w:hAnsiTheme="minorHAnsi"/>
                <w:sz w:val="18"/>
                <w:szCs w:val="18"/>
              </w:rPr>
              <w:t>2000+</w:t>
            </w:r>
            <w:r w:rsidRPr="00730DB7">
              <w:rPr>
                <w:rFonts w:asciiTheme="minorHAnsi" w:hAnsiTheme="minorHAnsi"/>
                <w:sz w:val="18"/>
                <w:szCs w:val="18"/>
              </w:rPr>
              <w:t>)</w:t>
            </w:r>
          </w:p>
        </w:tc>
        <w:tc>
          <w:tcPr>
            <w:tcW w:w="1980" w:type="dxa"/>
            <w:gridSpan w:val="3"/>
            <w:tcBorders>
              <w:left w:val="single" w:sz="12" w:space="0" w:color="auto"/>
              <w:bottom w:val="single" w:sz="12" w:space="0" w:color="auto"/>
              <w:right w:val="single" w:sz="12" w:space="0" w:color="auto"/>
            </w:tcBorders>
            <w:shd w:val="pct15" w:color="auto" w:fill="auto"/>
          </w:tcPr>
          <w:p w14:paraId="4EF31CED" w14:textId="77777777" w:rsidR="00321436" w:rsidRPr="00730DB7" w:rsidRDefault="0068465A" w:rsidP="0068465A">
            <w:pPr>
              <w:jc w:val="center"/>
              <w:rPr>
                <w:rFonts w:asciiTheme="minorHAnsi" w:hAnsiTheme="minorHAnsi"/>
                <w:sz w:val="18"/>
                <w:szCs w:val="18"/>
              </w:rPr>
            </w:pPr>
            <w:r w:rsidRPr="00730DB7">
              <w:rPr>
                <w:rFonts w:asciiTheme="minorHAnsi" w:hAnsiTheme="minorHAnsi"/>
                <w:sz w:val="18"/>
                <w:szCs w:val="18"/>
              </w:rPr>
              <w:t>(2/3 Units)</w:t>
            </w:r>
          </w:p>
        </w:tc>
        <w:tc>
          <w:tcPr>
            <w:tcW w:w="540" w:type="dxa"/>
            <w:tcBorders>
              <w:left w:val="nil"/>
            </w:tcBorders>
          </w:tcPr>
          <w:p w14:paraId="5FA98AD6" w14:textId="77777777" w:rsidR="00321436" w:rsidRPr="00730DB7" w:rsidRDefault="00321436">
            <w:pPr>
              <w:jc w:val="center"/>
              <w:rPr>
                <w:rFonts w:asciiTheme="minorHAnsi" w:hAnsiTheme="minorHAnsi"/>
                <w:sz w:val="18"/>
                <w:szCs w:val="18"/>
              </w:rPr>
            </w:pPr>
          </w:p>
        </w:tc>
        <w:tc>
          <w:tcPr>
            <w:tcW w:w="3882" w:type="dxa"/>
            <w:gridSpan w:val="8"/>
          </w:tcPr>
          <w:p w14:paraId="06400C50" w14:textId="77777777" w:rsidR="00321436" w:rsidRPr="00730DB7" w:rsidRDefault="00D41F01" w:rsidP="00EA11EE">
            <w:pPr>
              <w:autoSpaceDE w:val="0"/>
              <w:autoSpaceDN w:val="0"/>
              <w:adjustRightInd w:val="0"/>
              <w:rPr>
                <w:rFonts w:asciiTheme="minorHAnsi" w:hAnsiTheme="minorHAnsi" w:cs="AGaramond-Regular"/>
                <w:sz w:val="18"/>
                <w:szCs w:val="18"/>
              </w:rPr>
            </w:pPr>
            <w:hyperlink r:id="rId8" w:history="1">
              <w:r w:rsidR="003D3319" w:rsidRPr="006A0A04">
                <w:rPr>
                  <w:rStyle w:val="Hyperlink"/>
                  <w:rFonts w:asciiTheme="minorHAnsi" w:hAnsiTheme="minorHAnsi"/>
                  <w:color w:val="000000" w:themeColor="text1"/>
                  <w:sz w:val="18"/>
                  <w:szCs w:val="18"/>
                </w:rPr>
                <w:t>C</w:t>
              </w:r>
              <w:r w:rsidR="008E1F7E" w:rsidRPr="006A0A04">
                <w:rPr>
                  <w:rStyle w:val="Hyperlink"/>
                  <w:rFonts w:asciiTheme="minorHAnsi" w:hAnsiTheme="minorHAnsi"/>
                  <w:color w:val="000000" w:themeColor="text1"/>
                  <w:sz w:val="18"/>
                  <w:szCs w:val="18"/>
                </w:rPr>
                <w:t xml:space="preserve">ourses </w:t>
              </w:r>
            </w:hyperlink>
            <w:r w:rsidR="008E1F7E" w:rsidRPr="006A0A04">
              <w:rPr>
                <w:rFonts w:asciiTheme="minorHAnsi" w:hAnsiTheme="minorHAnsi"/>
                <w:color w:val="000000" w:themeColor="text1"/>
                <w:sz w:val="18"/>
                <w:szCs w:val="18"/>
              </w:rPr>
              <w:t xml:space="preserve">&amp; </w:t>
            </w:r>
            <w:r w:rsidR="008E1F7E" w:rsidRPr="00730DB7">
              <w:rPr>
                <w:rFonts w:asciiTheme="minorHAnsi" w:hAnsiTheme="minorHAnsi"/>
                <w:sz w:val="18"/>
                <w:szCs w:val="18"/>
              </w:rPr>
              <w:t>ID</w:t>
            </w:r>
            <w:r w:rsidR="009604F8" w:rsidRPr="00730DB7">
              <w:rPr>
                <w:rFonts w:asciiTheme="minorHAnsi" w:hAnsiTheme="minorHAnsi"/>
                <w:sz w:val="18"/>
                <w:szCs w:val="18"/>
              </w:rPr>
              <w:t xml:space="preserve"> </w:t>
            </w:r>
            <w:r w:rsidR="008E1F7E" w:rsidRPr="00730DB7">
              <w:rPr>
                <w:rFonts w:asciiTheme="minorHAnsi" w:hAnsiTheme="minorHAnsi"/>
                <w:sz w:val="18"/>
                <w:szCs w:val="18"/>
              </w:rPr>
              <w:t>2050 (for global IQP)</w:t>
            </w:r>
          </w:p>
        </w:tc>
      </w:tr>
      <w:tr w:rsidR="0068465A" w:rsidRPr="00730DB7" w14:paraId="29649DDE" w14:textId="77777777" w:rsidTr="0037064F">
        <w:trPr>
          <w:jc w:val="center"/>
        </w:trPr>
        <w:tc>
          <w:tcPr>
            <w:tcW w:w="1880" w:type="dxa"/>
            <w:gridSpan w:val="3"/>
            <w:tcBorders>
              <w:top w:val="single" w:sz="12" w:space="0" w:color="auto"/>
              <w:left w:val="single" w:sz="12" w:space="0" w:color="auto"/>
              <w:bottom w:val="single" w:sz="6" w:space="0" w:color="auto"/>
              <w:right w:val="single" w:sz="12" w:space="0" w:color="auto"/>
            </w:tcBorders>
          </w:tcPr>
          <w:p w14:paraId="40A42FB9" w14:textId="77777777" w:rsidR="0068465A" w:rsidRPr="00730DB7" w:rsidRDefault="00A55EA2" w:rsidP="0068465A">
            <w:pPr>
              <w:rPr>
                <w:rFonts w:asciiTheme="minorHAnsi" w:hAnsiTheme="minorHAnsi"/>
                <w:sz w:val="18"/>
                <w:szCs w:val="18"/>
              </w:rPr>
            </w:pPr>
            <w:r w:rsidRPr="00730DB7">
              <w:rPr>
                <w:rFonts w:asciiTheme="minorHAnsi" w:hAnsiTheme="minorHAnsi"/>
                <w:sz w:val="18"/>
                <w:szCs w:val="18"/>
              </w:rPr>
              <w:t>MA 1021: Calculus I</w:t>
            </w:r>
          </w:p>
        </w:tc>
        <w:tc>
          <w:tcPr>
            <w:tcW w:w="2158" w:type="dxa"/>
            <w:gridSpan w:val="5"/>
            <w:tcBorders>
              <w:top w:val="single" w:sz="12" w:space="0" w:color="auto"/>
              <w:left w:val="single" w:sz="12" w:space="0" w:color="auto"/>
              <w:bottom w:val="single" w:sz="6" w:space="0" w:color="auto"/>
              <w:right w:val="single" w:sz="12" w:space="0" w:color="auto"/>
            </w:tcBorders>
            <w:shd w:val="clear" w:color="auto" w:fill="auto"/>
          </w:tcPr>
          <w:p w14:paraId="75C7940F" w14:textId="77777777" w:rsidR="0068465A" w:rsidRPr="00730DB7" w:rsidRDefault="0068465A" w:rsidP="0068465A">
            <w:pPr>
              <w:rPr>
                <w:rFonts w:asciiTheme="minorHAnsi" w:hAnsiTheme="minorHAnsi"/>
                <w:sz w:val="18"/>
                <w:szCs w:val="18"/>
              </w:rPr>
            </w:pPr>
            <w:r w:rsidRPr="00730DB7">
              <w:rPr>
                <w:rFonts w:asciiTheme="minorHAnsi" w:hAnsiTheme="minorHAnsi"/>
                <w:sz w:val="18"/>
                <w:szCs w:val="18"/>
              </w:rPr>
              <w:t>BB 2550: Cell Biol.</w:t>
            </w:r>
          </w:p>
        </w:tc>
        <w:tc>
          <w:tcPr>
            <w:tcW w:w="1980" w:type="dxa"/>
            <w:gridSpan w:val="3"/>
            <w:tcBorders>
              <w:top w:val="single" w:sz="12" w:space="0" w:color="auto"/>
              <w:left w:val="single" w:sz="6" w:space="0" w:color="auto"/>
              <w:bottom w:val="single" w:sz="6" w:space="0" w:color="auto"/>
              <w:right w:val="single" w:sz="12" w:space="0" w:color="auto"/>
            </w:tcBorders>
            <w:shd w:val="clear" w:color="auto" w:fill="auto"/>
          </w:tcPr>
          <w:p w14:paraId="04880B13" w14:textId="77777777" w:rsidR="0068465A" w:rsidRPr="00730DB7" w:rsidRDefault="0068465A" w:rsidP="0068465A">
            <w:pPr>
              <w:rPr>
                <w:rFonts w:asciiTheme="minorHAnsi" w:hAnsiTheme="minorHAnsi"/>
                <w:sz w:val="18"/>
                <w:szCs w:val="18"/>
              </w:rPr>
            </w:pPr>
            <w:r w:rsidRPr="00730DB7">
              <w:rPr>
                <w:rFonts w:asciiTheme="minorHAnsi" w:hAnsiTheme="minorHAnsi"/>
                <w:sz w:val="18"/>
                <w:szCs w:val="18"/>
              </w:rPr>
              <w:t>CH 1010: Chem I</w:t>
            </w:r>
          </w:p>
        </w:tc>
        <w:tc>
          <w:tcPr>
            <w:tcW w:w="540" w:type="dxa"/>
            <w:tcBorders>
              <w:left w:val="nil"/>
            </w:tcBorders>
          </w:tcPr>
          <w:p w14:paraId="721D82AF" w14:textId="77777777" w:rsidR="0068465A" w:rsidRPr="00730DB7" w:rsidRDefault="0068465A">
            <w:pPr>
              <w:jc w:val="center"/>
              <w:rPr>
                <w:rFonts w:asciiTheme="minorHAnsi" w:hAnsiTheme="minorHAnsi"/>
                <w:sz w:val="18"/>
                <w:szCs w:val="18"/>
              </w:rPr>
            </w:pPr>
          </w:p>
        </w:tc>
        <w:tc>
          <w:tcPr>
            <w:tcW w:w="3882" w:type="dxa"/>
            <w:gridSpan w:val="8"/>
            <w:tcBorders>
              <w:bottom w:val="single" w:sz="12" w:space="0" w:color="auto"/>
            </w:tcBorders>
          </w:tcPr>
          <w:p w14:paraId="712B68E9" w14:textId="77777777" w:rsidR="0068465A" w:rsidRPr="00730DB7" w:rsidRDefault="007B7732">
            <w:pPr>
              <w:jc w:val="center"/>
              <w:rPr>
                <w:rFonts w:asciiTheme="minorHAnsi" w:hAnsiTheme="minorHAnsi"/>
                <w:sz w:val="18"/>
                <w:szCs w:val="18"/>
              </w:rPr>
            </w:pPr>
            <w:r w:rsidRPr="00730DB7">
              <w:rPr>
                <w:rFonts w:asciiTheme="minorHAnsi" w:hAnsiTheme="minorHAnsi"/>
                <w:sz w:val="18"/>
                <w:szCs w:val="18"/>
              </w:rPr>
              <w:t>6/3</w:t>
            </w:r>
            <w:r w:rsidR="0068465A" w:rsidRPr="00730DB7">
              <w:rPr>
                <w:rFonts w:asciiTheme="minorHAnsi" w:hAnsiTheme="minorHAnsi"/>
                <w:sz w:val="18"/>
                <w:szCs w:val="18"/>
              </w:rPr>
              <w:t xml:space="preserve"> Units</w:t>
            </w:r>
          </w:p>
        </w:tc>
      </w:tr>
      <w:tr w:rsidR="0068465A" w:rsidRPr="00730DB7" w14:paraId="0869E719" w14:textId="77777777" w:rsidTr="0037064F">
        <w:trPr>
          <w:jc w:val="center"/>
        </w:trPr>
        <w:tc>
          <w:tcPr>
            <w:tcW w:w="1880" w:type="dxa"/>
            <w:gridSpan w:val="3"/>
            <w:tcBorders>
              <w:top w:val="single" w:sz="6" w:space="0" w:color="auto"/>
              <w:left w:val="single" w:sz="12" w:space="0" w:color="auto"/>
              <w:bottom w:val="single" w:sz="6" w:space="0" w:color="auto"/>
              <w:right w:val="single" w:sz="12" w:space="0" w:color="auto"/>
            </w:tcBorders>
          </w:tcPr>
          <w:p w14:paraId="140924CB" w14:textId="77777777" w:rsidR="0068465A" w:rsidRPr="00730DB7" w:rsidRDefault="0068465A" w:rsidP="0068465A">
            <w:pPr>
              <w:rPr>
                <w:rFonts w:asciiTheme="minorHAnsi" w:hAnsiTheme="minorHAnsi"/>
                <w:sz w:val="18"/>
                <w:szCs w:val="18"/>
              </w:rPr>
            </w:pPr>
            <w:r w:rsidRPr="00730DB7">
              <w:rPr>
                <w:rFonts w:asciiTheme="minorHAnsi" w:hAnsiTheme="minorHAnsi"/>
                <w:sz w:val="18"/>
                <w:szCs w:val="18"/>
              </w:rPr>
              <w:t>MA 1022: Calculus II</w:t>
            </w:r>
          </w:p>
        </w:tc>
        <w:tc>
          <w:tcPr>
            <w:tcW w:w="2158" w:type="dxa"/>
            <w:gridSpan w:val="5"/>
            <w:tcBorders>
              <w:top w:val="single" w:sz="6" w:space="0" w:color="auto"/>
              <w:left w:val="single" w:sz="12" w:space="0" w:color="auto"/>
              <w:bottom w:val="single" w:sz="12" w:space="0" w:color="auto"/>
              <w:right w:val="single" w:sz="12" w:space="0" w:color="auto"/>
            </w:tcBorders>
            <w:shd w:val="clear" w:color="auto" w:fill="auto"/>
          </w:tcPr>
          <w:p w14:paraId="3DD53CBD" w14:textId="77777777" w:rsidR="0068465A" w:rsidRPr="00730DB7" w:rsidRDefault="0068465A" w:rsidP="0068465A">
            <w:pPr>
              <w:rPr>
                <w:rFonts w:asciiTheme="minorHAnsi" w:hAnsiTheme="minorHAnsi"/>
                <w:sz w:val="18"/>
                <w:szCs w:val="18"/>
              </w:rPr>
            </w:pPr>
            <w:r w:rsidRPr="00730DB7">
              <w:rPr>
                <w:rFonts w:asciiTheme="minorHAnsi" w:hAnsiTheme="minorHAnsi"/>
                <w:sz w:val="18"/>
                <w:szCs w:val="18"/>
              </w:rPr>
              <w:t>BB 3102: Physiol.</w:t>
            </w:r>
          </w:p>
        </w:tc>
        <w:tc>
          <w:tcPr>
            <w:tcW w:w="1980" w:type="dxa"/>
            <w:gridSpan w:val="3"/>
            <w:tcBorders>
              <w:top w:val="single" w:sz="6" w:space="0" w:color="auto"/>
              <w:left w:val="single" w:sz="6" w:space="0" w:color="auto"/>
              <w:bottom w:val="single" w:sz="12" w:space="0" w:color="auto"/>
              <w:right w:val="single" w:sz="12" w:space="0" w:color="auto"/>
            </w:tcBorders>
            <w:shd w:val="clear" w:color="auto" w:fill="auto"/>
          </w:tcPr>
          <w:p w14:paraId="3887F2F5" w14:textId="77777777" w:rsidR="0068465A" w:rsidRPr="00730DB7" w:rsidRDefault="0068465A" w:rsidP="0068465A">
            <w:pPr>
              <w:rPr>
                <w:rFonts w:asciiTheme="minorHAnsi" w:hAnsiTheme="minorHAnsi"/>
                <w:sz w:val="18"/>
                <w:szCs w:val="18"/>
              </w:rPr>
            </w:pPr>
            <w:r w:rsidRPr="00730DB7">
              <w:rPr>
                <w:rFonts w:asciiTheme="minorHAnsi" w:hAnsiTheme="minorHAnsi"/>
                <w:sz w:val="18"/>
                <w:szCs w:val="18"/>
              </w:rPr>
              <w:t>CH 1020: Chem II</w:t>
            </w:r>
          </w:p>
        </w:tc>
        <w:tc>
          <w:tcPr>
            <w:tcW w:w="540" w:type="dxa"/>
            <w:tcBorders>
              <w:left w:val="nil"/>
            </w:tcBorders>
          </w:tcPr>
          <w:p w14:paraId="528061BE" w14:textId="77777777" w:rsidR="0068465A" w:rsidRPr="00730DB7" w:rsidRDefault="0068465A">
            <w:pPr>
              <w:jc w:val="center"/>
              <w:rPr>
                <w:rFonts w:asciiTheme="minorHAnsi" w:hAnsiTheme="minorHAnsi"/>
                <w:sz w:val="18"/>
                <w:szCs w:val="18"/>
              </w:rPr>
            </w:pPr>
          </w:p>
        </w:tc>
        <w:tc>
          <w:tcPr>
            <w:tcW w:w="3882" w:type="dxa"/>
            <w:gridSpan w:val="8"/>
            <w:tcBorders>
              <w:top w:val="single" w:sz="12" w:space="0" w:color="auto"/>
              <w:left w:val="single" w:sz="12" w:space="0" w:color="auto"/>
              <w:bottom w:val="single" w:sz="12" w:space="0" w:color="auto"/>
              <w:right w:val="single" w:sz="12" w:space="0" w:color="auto"/>
            </w:tcBorders>
            <w:shd w:val="pct25" w:color="auto" w:fill="auto"/>
          </w:tcPr>
          <w:p w14:paraId="22328D78" w14:textId="77777777" w:rsidR="0068465A" w:rsidRPr="00730DB7" w:rsidRDefault="008E1F7E">
            <w:pPr>
              <w:jc w:val="center"/>
              <w:rPr>
                <w:rFonts w:asciiTheme="minorHAnsi" w:hAnsiTheme="minorHAnsi"/>
                <w:b/>
                <w:sz w:val="18"/>
                <w:szCs w:val="18"/>
              </w:rPr>
            </w:pPr>
            <w:r w:rsidRPr="00730DB7">
              <w:rPr>
                <w:rFonts w:asciiTheme="minorHAnsi" w:hAnsiTheme="minorHAnsi"/>
                <w:b/>
                <w:sz w:val="18"/>
                <w:szCs w:val="18"/>
              </w:rPr>
              <w:t>HUMANITIES REQ’MENT</w:t>
            </w:r>
          </w:p>
        </w:tc>
      </w:tr>
      <w:tr w:rsidR="003E6050" w:rsidRPr="00730DB7" w14:paraId="766BB87D" w14:textId="77777777" w:rsidTr="00E05C59">
        <w:trPr>
          <w:jc w:val="center"/>
        </w:trPr>
        <w:tc>
          <w:tcPr>
            <w:tcW w:w="1880" w:type="dxa"/>
            <w:gridSpan w:val="3"/>
            <w:tcBorders>
              <w:top w:val="single" w:sz="6" w:space="0" w:color="auto"/>
              <w:left w:val="single" w:sz="12" w:space="0" w:color="auto"/>
              <w:bottom w:val="single" w:sz="6" w:space="0" w:color="auto"/>
              <w:right w:val="single" w:sz="12" w:space="0" w:color="auto"/>
            </w:tcBorders>
          </w:tcPr>
          <w:p w14:paraId="61D36DE4" w14:textId="77777777" w:rsidR="003E6050" w:rsidRPr="00730DB7" w:rsidRDefault="003E6050" w:rsidP="0068465A">
            <w:pPr>
              <w:rPr>
                <w:rFonts w:asciiTheme="minorHAnsi" w:hAnsiTheme="minorHAnsi"/>
                <w:sz w:val="18"/>
                <w:szCs w:val="18"/>
              </w:rPr>
            </w:pPr>
            <w:r w:rsidRPr="00730DB7">
              <w:rPr>
                <w:rFonts w:asciiTheme="minorHAnsi" w:hAnsiTheme="minorHAnsi"/>
                <w:sz w:val="18"/>
                <w:szCs w:val="18"/>
              </w:rPr>
              <w:t>MA 1023: Calculus III</w:t>
            </w:r>
          </w:p>
        </w:tc>
        <w:tc>
          <w:tcPr>
            <w:tcW w:w="2158" w:type="dxa"/>
            <w:gridSpan w:val="5"/>
            <w:tcBorders>
              <w:top w:val="single" w:sz="12" w:space="0" w:color="auto"/>
              <w:left w:val="single" w:sz="12" w:space="0" w:color="auto"/>
              <w:right w:val="single" w:sz="12" w:space="0" w:color="auto"/>
            </w:tcBorders>
            <w:shd w:val="pct15" w:color="auto" w:fill="auto"/>
          </w:tcPr>
          <w:p w14:paraId="072BAC6F" w14:textId="77777777" w:rsidR="003E6050" w:rsidRPr="00730DB7" w:rsidRDefault="003E6050" w:rsidP="0068465A">
            <w:pPr>
              <w:jc w:val="center"/>
              <w:rPr>
                <w:rFonts w:asciiTheme="minorHAnsi" w:hAnsiTheme="minorHAnsi"/>
                <w:sz w:val="18"/>
                <w:szCs w:val="18"/>
              </w:rPr>
            </w:pPr>
            <w:r w:rsidRPr="00730DB7">
              <w:rPr>
                <w:rFonts w:asciiTheme="minorHAnsi" w:hAnsiTheme="minorHAnsi"/>
                <w:sz w:val="18"/>
                <w:szCs w:val="18"/>
              </w:rPr>
              <w:t>Physics</w:t>
            </w:r>
          </w:p>
        </w:tc>
        <w:tc>
          <w:tcPr>
            <w:tcW w:w="1980" w:type="dxa"/>
            <w:gridSpan w:val="3"/>
            <w:vMerge w:val="restart"/>
            <w:tcBorders>
              <w:top w:val="single" w:sz="12" w:space="0" w:color="auto"/>
              <w:left w:val="single" w:sz="6" w:space="0" w:color="auto"/>
              <w:right w:val="single" w:sz="12" w:space="0" w:color="auto"/>
            </w:tcBorders>
            <w:shd w:val="pct15" w:color="auto" w:fill="auto"/>
          </w:tcPr>
          <w:p w14:paraId="3182C151" w14:textId="77777777" w:rsidR="003E6050" w:rsidRPr="00730DB7" w:rsidRDefault="003E6050" w:rsidP="0068465A">
            <w:pPr>
              <w:jc w:val="center"/>
              <w:rPr>
                <w:rFonts w:asciiTheme="minorHAnsi" w:hAnsiTheme="minorHAnsi"/>
                <w:sz w:val="18"/>
                <w:szCs w:val="18"/>
              </w:rPr>
            </w:pPr>
            <w:r w:rsidRPr="00730DB7">
              <w:rPr>
                <w:rFonts w:asciiTheme="minorHAnsi" w:hAnsiTheme="minorHAnsi"/>
                <w:sz w:val="18"/>
                <w:szCs w:val="18"/>
              </w:rPr>
              <w:t>Suppl. Science</w:t>
            </w:r>
          </w:p>
          <w:p w14:paraId="003F139A" w14:textId="77777777" w:rsidR="003E6050" w:rsidRPr="00730DB7" w:rsidRDefault="003E6050" w:rsidP="00D720A0">
            <w:pPr>
              <w:jc w:val="center"/>
              <w:rPr>
                <w:rFonts w:asciiTheme="minorHAnsi" w:hAnsiTheme="minorHAnsi"/>
                <w:sz w:val="18"/>
                <w:szCs w:val="18"/>
              </w:rPr>
            </w:pPr>
            <w:r w:rsidRPr="00730DB7">
              <w:rPr>
                <w:rFonts w:asciiTheme="minorHAnsi" w:hAnsiTheme="minorHAnsi"/>
                <w:sz w:val="18"/>
                <w:szCs w:val="18"/>
              </w:rPr>
              <w:t>(1/3 Units; any level)</w:t>
            </w:r>
          </w:p>
          <w:p w14:paraId="0EDF9FE3" w14:textId="77777777" w:rsidR="003E6050" w:rsidRPr="00730DB7" w:rsidRDefault="003E6050" w:rsidP="00151E51">
            <w:pPr>
              <w:jc w:val="center"/>
              <w:rPr>
                <w:rFonts w:asciiTheme="minorHAnsi" w:hAnsiTheme="minorHAnsi"/>
                <w:sz w:val="18"/>
                <w:szCs w:val="18"/>
              </w:rPr>
            </w:pPr>
            <w:r w:rsidRPr="00730DB7">
              <w:rPr>
                <w:rFonts w:asciiTheme="minorHAnsi" w:hAnsiTheme="minorHAnsi"/>
                <w:sz w:val="18"/>
                <w:szCs w:val="18"/>
              </w:rPr>
              <w:t>(BB, PH, CH, FY)</w:t>
            </w:r>
          </w:p>
        </w:tc>
        <w:tc>
          <w:tcPr>
            <w:tcW w:w="540" w:type="dxa"/>
            <w:tcBorders>
              <w:left w:val="nil"/>
            </w:tcBorders>
          </w:tcPr>
          <w:p w14:paraId="34058FFF" w14:textId="77777777" w:rsidR="003E6050" w:rsidRPr="00730DB7" w:rsidRDefault="003E6050">
            <w:pPr>
              <w:jc w:val="center"/>
              <w:rPr>
                <w:rFonts w:asciiTheme="minorHAnsi" w:hAnsiTheme="minorHAnsi"/>
                <w:sz w:val="18"/>
                <w:szCs w:val="18"/>
              </w:rPr>
            </w:pPr>
          </w:p>
        </w:tc>
        <w:tc>
          <w:tcPr>
            <w:tcW w:w="1002" w:type="dxa"/>
            <w:gridSpan w:val="3"/>
            <w:tcBorders>
              <w:top w:val="single" w:sz="12" w:space="0" w:color="auto"/>
              <w:left w:val="single" w:sz="12" w:space="0" w:color="auto"/>
              <w:bottom w:val="single" w:sz="6" w:space="0" w:color="auto"/>
              <w:right w:val="single" w:sz="6" w:space="0" w:color="auto"/>
            </w:tcBorders>
            <w:shd w:val="clear" w:color="auto" w:fill="auto"/>
          </w:tcPr>
          <w:p w14:paraId="54720B40" w14:textId="77777777" w:rsidR="003E6050" w:rsidRPr="00730DB7" w:rsidRDefault="003E6050" w:rsidP="00D02A51">
            <w:pPr>
              <w:jc w:val="center"/>
              <w:rPr>
                <w:rFonts w:asciiTheme="minorHAnsi" w:hAnsiTheme="minorHAnsi"/>
                <w:sz w:val="18"/>
                <w:szCs w:val="18"/>
              </w:rPr>
            </w:pPr>
            <w:r w:rsidRPr="00730DB7">
              <w:rPr>
                <w:rFonts w:asciiTheme="minorHAnsi" w:hAnsiTheme="minorHAnsi"/>
                <w:sz w:val="18"/>
                <w:szCs w:val="18"/>
              </w:rPr>
              <w:t>Hu</w:t>
            </w:r>
          </w:p>
        </w:tc>
        <w:tc>
          <w:tcPr>
            <w:tcW w:w="1350" w:type="dxa"/>
            <w:gridSpan w:val="2"/>
            <w:tcBorders>
              <w:top w:val="single" w:sz="12" w:space="0" w:color="auto"/>
              <w:left w:val="single" w:sz="6" w:space="0" w:color="auto"/>
              <w:bottom w:val="single" w:sz="6" w:space="0" w:color="auto"/>
              <w:right w:val="single" w:sz="6" w:space="0" w:color="auto"/>
            </w:tcBorders>
            <w:shd w:val="clear" w:color="auto" w:fill="auto"/>
          </w:tcPr>
          <w:p w14:paraId="36266B98" w14:textId="77777777" w:rsidR="003E6050" w:rsidRPr="00730DB7" w:rsidRDefault="003E6050" w:rsidP="00D02A51">
            <w:pPr>
              <w:jc w:val="center"/>
              <w:rPr>
                <w:rFonts w:asciiTheme="minorHAnsi" w:hAnsiTheme="minorHAnsi"/>
                <w:sz w:val="18"/>
                <w:szCs w:val="18"/>
              </w:rPr>
            </w:pPr>
            <w:r w:rsidRPr="00730DB7">
              <w:rPr>
                <w:rFonts w:asciiTheme="minorHAnsi" w:hAnsiTheme="minorHAnsi"/>
                <w:sz w:val="18"/>
                <w:szCs w:val="18"/>
              </w:rPr>
              <w:t>Hu</w:t>
            </w:r>
          </w:p>
        </w:tc>
        <w:tc>
          <w:tcPr>
            <w:tcW w:w="1530" w:type="dxa"/>
            <w:gridSpan w:val="3"/>
            <w:tcBorders>
              <w:top w:val="single" w:sz="12" w:space="0" w:color="auto"/>
              <w:left w:val="single" w:sz="6" w:space="0" w:color="auto"/>
              <w:bottom w:val="single" w:sz="6" w:space="0" w:color="auto"/>
              <w:right w:val="single" w:sz="12" w:space="0" w:color="auto"/>
            </w:tcBorders>
            <w:shd w:val="clear" w:color="auto" w:fill="auto"/>
          </w:tcPr>
          <w:p w14:paraId="7AFA7BC9" w14:textId="77777777" w:rsidR="003E6050" w:rsidRPr="00730DB7" w:rsidRDefault="003E6050" w:rsidP="00D02A51">
            <w:pPr>
              <w:jc w:val="center"/>
              <w:rPr>
                <w:rFonts w:asciiTheme="minorHAnsi" w:hAnsiTheme="minorHAnsi"/>
                <w:sz w:val="18"/>
                <w:szCs w:val="18"/>
              </w:rPr>
            </w:pPr>
            <w:r w:rsidRPr="00730DB7">
              <w:rPr>
                <w:rFonts w:asciiTheme="minorHAnsi" w:hAnsiTheme="minorHAnsi"/>
                <w:sz w:val="18"/>
                <w:szCs w:val="18"/>
              </w:rPr>
              <w:t>Hu</w:t>
            </w:r>
          </w:p>
        </w:tc>
      </w:tr>
      <w:tr w:rsidR="003E6050" w:rsidRPr="00730DB7" w14:paraId="2390A9FB" w14:textId="77777777" w:rsidTr="00E05C59">
        <w:trPr>
          <w:jc w:val="center"/>
        </w:trPr>
        <w:tc>
          <w:tcPr>
            <w:tcW w:w="1880" w:type="dxa"/>
            <w:gridSpan w:val="3"/>
            <w:tcBorders>
              <w:top w:val="single" w:sz="6" w:space="0" w:color="auto"/>
              <w:left w:val="single" w:sz="12" w:space="0" w:color="auto"/>
              <w:bottom w:val="single" w:sz="6" w:space="0" w:color="auto"/>
              <w:right w:val="single" w:sz="12" w:space="0" w:color="auto"/>
            </w:tcBorders>
          </w:tcPr>
          <w:p w14:paraId="1D9197F6" w14:textId="77777777" w:rsidR="003E6050" w:rsidRPr="00730DB7" w:rsidRDefault="003E6050" w:rsidP="0068465A">
            <w:pPr>
              <w:rPr>
                <w:rFonts w:asciiTheme="minorHAnsi" w:hAnsiTheme="minorHAnsi"/>
                <w:sz w:val="18"/>
                <w:szCs w:val="18"/>
              </w:rPr>
            </w:pPr>
            <w:r w:rsidRPr="00730DB7">
              <w:rPr>
                <w:rFonts w:asciiTheme="minorHAnsi" w:hAnsiTheme="minorHAnsi"/>
                <w:sz w:val="18"/>
                <w:szCs w:val="18"/>
              </w:rPr>
              <w:t>MA 1024: Calculus IV</w:t>
            </w:r>
          </w:p>
        </w:tc>
        <w:tc>
          <w:tcPr>
            <w:tcW w:w="2158" w:type="dxa"/>
            <w:gridSpan w:val="5"/>
            <w:tcBorders>
              <w:left w:val="single" w:sz="12" w:space="0" w:color="auto"/>
              <w:bottom w:val="single" w:sz="12" w:space="0" w:color="auto"/>
              <w:right w:val="single" w:sz="12" w:space="0" w:color="auto"/>
            </w:tcBorders>
            <w:shd w:val="pct15" w:color="auto" w:fill="auto"/>
          </w:tcPr>
          <w:p w14:paraId="757F7847" w14:textId="77777777" w:rsidR="003E6050" w:rsidRPr="00730DB7" w:rsidRDefault="003E6050" w:rsidP="0068465A">
            <w:pPr>
              <w:jc w:val="center"/>
              <w:rPr>
                <w:rFonts w:asciiTheme="minorHAnsi" w:hAnsiTheme="minorHAnsi"/>
                <w:sz w:val="18"/>
                <w:szCs w:val="18"/>
              </w:rPr>
            </w:pPr>
            <w:r w:rsidRPr="00730DB7">
              <w:rPr>
                <w:rFonts w:asciiTheme="minorHAnsi" w:hAnsiTheme="minorHAnsi"/>
                <w:sz w:val="18"/>
                <w:szCs w:val="18"/>
              </w:rPr>
              <w:t>(2/3 Units)</w:t>
            </w:r>
          </w:p>
        </w:tc>
        <w:tc>
          <w:tcPr>
            <w:tcW w:w="1980" w:type="dxa"/>
            <w:gridSpan w:val="3"/>
            <w:vMerge/>
            <w:tcBorders>
              <w:left w:val="single" w:sz="6" w:space="0" w:color="auto"/>
              <w:right w:val="single" w:sz="12" w:space="0" w:color="auto"/>
            </w:tcBorders>
            <w:shd w:val="pct15" w:color="auto" w:fill="auto"/>
          </w:tcPr>
          <w:p w14:paraId="363639AC" w14:textId="77777777" w:rsidR="003E6050" w:rsidRPr="00730DB7" w:rsidRDefault="003E6050" w:rsidP="00D720A0">
            <w:pPr>
              <w:jc w:val="center"/>
              <w:rPr>
                <w:rFonts w:asciiTheme="minorHAnsi" w:hAnsiTheme="minorHAnsi"/>
                <w:sz w:val="18"/>
                <w:szCs w:val="18"/>
              </w:rPr>
            </w:pPr>
          </w:p>
        </w:tc>
        <w:tc>
          <w:tcPr>
            <w:tcW w:w="540" w:type="dxa"/>
            <w:tcBorders>
              <w:left w:val="nil"/>
              <w:right w:val="single" w:sz="12" w:space="0" w:color="auto"/>
            </w:tcBorders>
          </w:tcPr>
          <w:p w14:paraId="594F5B51" w14:textId="77777777" w:rsidR="003E6050" w:rsidRPr="00730DB7" w:rsidRDefault="003E6050">
            <w:pPr>
              <w:jc w:val="center"/>
              <w:rPr>
                <w:rFonts w:asciiTheme="minorHAnsi" w:hAnsiTheme="minorHAnsi"/>
                <w:sz w:val="18"/>
                <w:szCs w:val="18"/>
              </w:rPr>
            </w:pPr>
          </w:p>
        </w:tc>
        <w:tc>
          <w:tcPr>
            <w:tcW w:w="1002" w:type="dxa"/>
            <w:gridSpan w:val="3"/>
            <w:tcBorders>
              <w:top w:val="single" w:sz="6" w:space="0" w:color="auto"/>
              <w:left w:val="single" w:sz="12" w:space="0" w:color="auto"/>
              <w:bottom w:val="single" w:sz="12" w:space="0" w:color="auto"/>
              <w:right w:val="single" w:sz="6" w:space="0" w:color="auto"/>
            </w:tcBorders>
            <w:shd w:val="clear" w:color="auto" w:fill="auto"/>
          </w:tcPr>
          <w:p w14:paraId="546F187A" w14:textId="77777777" w:rsidR="003E6050" w:rsidRPr="00730DB7" w:rsidRDefault="003E6050" w:rsidP="00D02A51">
            <w:pPr>
              <w:jc w:val="center"/>
              <w:rPr>
                <w:rFonts w:asciiTheme="minorHAnsi" w:hAnsiTheme="minorHAnsi"/>
                <w:sz w:val="18"/>
                <w:szCs w:val="18"/>
              </w:rPr>
            </w:pPr>
            <w:r w:rsidRPr="00730DB7">
              <w:rPr>
                <w:rFonts w:asciiTheme="minorHAnsi" w:hAnsiTheme="minorHAnsi"/>
                <w:sz w:val="18"/>
                <w:szCs w:val="18"/>
              </w:rPr>
              <w:t>Hu</w:t>
            </w:r>
          </w:p>
        </w:tc>
        <w:tc>
          <w:tcPr>
            <w:tcW w:w="1350" w:type="dxa"/>
            <w:gridSpan w:val="2"/>
            <w:tcBorders>
              <w:top w:val="single" w:sz="6" w:space="0" w:color="auto"/>
              <w:left w:val="single" w:sz="6" w:space="0" w:color="auto"/>
              <w:bottom w:val="single" w:sz="12" w:space="0" w:color="auto"/>
              <w:right w:val="single" w:sz="6" w:space="0" w:color="auto"/>
            </w:tcBorders>
            <w:shd w:val="clear" w:color="auto" w:fill="auto"/>
          </w:tcPr>
          <w:p w14:paraId="450AE94B" w14:textId="77777777" w:rsidR="003E6050" w:rsidRPr="00730DB7" w:rsidRDefault="003E6050" w:rsidP="00D02A51">
            <w:pPr>
              <w:jc w:val="center"/>
              <w:rPr>
                <w:rFonts w:asciiTheme="minorHAnsi" w:hAnsiTheme="minorHAnsi"/>
                <w:sz w:val="18"/>
                <w:szCs w:val="18"/>
              </w:rPr>
            </w:pPr>
            <w:r w:rsidRPr="00730DB7">
              <w:rPr>
                <w:rFonts w:asciiTheme="minorHAnsi" w:hAnsiTheme="minorHAnsi"/>
                <w:sz w:val="18"/>
                <w:szCs w:val="18"/>
              </w:rPr>
              <w:t>Hu</w:t>
            </w:r>
          </w:p>
        </w:tc>
        <w:tc>
          <w:tcPr>
            <w:tcW w:w="1530" w:type="dxa"/>
            <w:gridSpan w:val="3"/>
            <w:tcBorders>
              <w:top w:val="single" w:sz="6" w:space="0" w:color="auto"/>
              <w:left w:val="single" w:sz="6" w:space="0" w:color="auto"/>
              <w:bottom w:val="single" w:sz="12" w:space="0" w:color="auto"/>
              <w:right w:val="single" w:sz="12" w:space="0" w:color="auto"/>
            </w:tcBorders>
            <w:shd w:val="clear" w:color="auto" w:fill="auto"/>
          </w:tcPr>
          <w:p w14:paraId="4EA4CE71" w14:textId="77777777" w:rsidR="003E6050" w:rsidRPr="00730DB7" w:rsidRDefault="003E6050" w:rsidP="003E6050">
            <w:pPr>
              <w:jc w:val="center"/>
              <w:rPr>
                <w:rFonts w:asciiTheme="minorHAnsi" w:hAnsiTheme="minorHAnsi"/>
                <w:sz w:val="18"/>
                <w:szCs w:val="18"/>
              </w:rPr>
            </w:pPr>
            <w:proofErr w:type="spellStart"/>
            <w:r w:rsidRPr="00730DB7">
              <w:rPr>
                <w:rFonts w:asciiTheme="minorHAnsi" w:hAnsiTheme="minorHAnsi"/>
                <w:sz w:val="18"/>
                <w:szCs w:val="18"/>
              </w:rPr>
              <w:t>Inq</w:t>
            </w:r>
            <w:proofErr w:type="spellEnd"/>
            <w:r w:rsidR="001D7B62" w:rsidRPr="00730DB7">
              <w:rPr>
                <w:rFonts w:asciiTheme="minorHAnsi" w:hAnsiTheme="minorHAnsi"/>
                <w:sz w:val="18"/>
                <w:szCs w:val="18"/>
              </w:rPr>
              <w:t xml:space="preserve"> </w:t>
            </w:r>
            <w:r w:rsidRPr="00730DB7">
              <w:rPr>
                <w:rFonts w:asciiTheme="minorHAnsi" w:hAnsiTheme="minorHAnsi"/>
                <w:sz w:val="18"/>
                <w:szCs w:val="18"/>
              </w:rPr>
              <w:t>Sem</w:t>
            </w:r>
          </w:p>
        </w:tc>
      </w:tr>
      <w:tr w:rsidR="008760F2" w:rsidRPr="00730DB7" w14:paraId="0DCB3394" w14:textId="77777777" w:rsidTr="0037064F">
        <w:trPr>
          <w:jc w:val="center"/>
        </w:trPr>
        <w:tc>
          <w:tcPr>
            <w:tcW w:w="1880" w:type="dxa"/>
            <w:gridSpan w:val="3"/>
            <w:tcBorders>
              <w:top w:val="single" w:sz="6" w:space="0" w:color="auto"/>
              <w:left w:val="single" w:sz="12" w:space="0" w:color="auto"/>
              <w:bottom w:val="single" w:sz="6" w:space="0" w:color="auto"/>
              <w:right w:val="single" w:sz="12" w:space="0" w:color="auto"/>
            </w:tcBorders>
          </w:tcPr>
          <w:p w14:paraId="7FD5CF5B" w14:textId="77777777" w:rsidR="008760F2" w:rsidRPr="00730DB7" w:rsidRDefault="008760F2" w:rsidP="0068465A">
            <w:pPr>
              <w:rPr>
                <w:rFonts w:asciiTheme="minorHAnsi" w:hAnsiTheme="minorHAnsi"/>
                <w:sz w:val="18"/>
                <w:szCs w:val="18"/>
              </w:rPr>
            </w:pPr>
            <w:r w:rsidRPr="00730DB7">
              <w:rPr>
                <w:rFonts w:asciiTheme="minorHAnsi" w:hAnsiTheme="minorHAnsi"/>
                <w:sz w:val="18"/>
                <w:szCs w:val="18"/>
              </w:rPr>
              <w:t xml:space="preserve">MA 2051: Diff. </w:t>
            </w:r>
            <w:proofErr w:type="spellStart"/>
            <w:r w:rsidRPr="00730DB7">
              <w:rPr>
                <w:rFonts w:asciiTheme="minorHAnsi" w:hAnsiTheme="minorHAnsi"/>
                <w:sz w:val="18"/>
                <w:szCs w:val="18"/>
              </w:rPr>
              <w:t>Equat</w:t>
            </w:r>
            <w:proofErr w:type="spellEnd"/>
            <w:r w:rsidRPr="00730DB7">
              <w:rPr>
                <w:rFonts w:asciiTheme="minorHAnsi" w:hAnsiTheme="minorHAnsi"/>
                <w:sz w:val="18"/>
                <w:szCs w:val="18"/>
              </w:rPr>
              <w:t>.</w:t>
            </w:r>
          </w:p>
        </w:tc>
        <w:tc>
          <w:tcPr>
            <w:tcW w:w="2158" w:type="dxa"/>
            <w:gridSpan w:val="5"/>
            <w:tcBorders>
              <w:top w:val="single" w:sz="12" w:space="0" w:color="auto"/>
              <w:left w:val="single" w:sz="12" w:space="0" w:color="auto"/>
              <w:bottom w:val="single" w:sz="6" w:space="0" w:color="auto"/>
              <w:right w:val="single" w:sz="12" w:space="0" w:color="auto"/>
            </w:tcBorders>
            <w:shd w:val="clear" w:color="auto" w:fill="auto"/>
          </w:tcPr>
          <w:p w14:paraId="4880D9B5" w14:textId="77777777" w:rsidR="008760F2" w:rsidRPr="00730DB7" w:rsidRDefault="008760F2" w:rsidP="0068465A">
            <w:pPr>
              <w:rPr>
                <w:rFonts w:asciiTheme="minorHAnsi" w:hAnsiTheme="minorHAnsi"/>
                <w:sz w:val="18"/>
                <w:szCs w:val="18"/>
              </w:rPr>
            </w:pPr>
            <w:r w:rsidRPr="00730DB7">
              <w:rPr>
                <w:rFonts w:asciiTheme="minorHAnsi" w:hAnsiTheme="minorHAnsi"/>
                <w:sz w:val="18"/>
                <w:szCs w:val="18"/>
              </w:rPr>
              <w:t>PH 1110: Mechanics</w:t>
            </w:r>
          </w:p>
        </w:tc>
        <w:tc>
          <w:tcPr>
            <w:tcW w:w="1980" w:type="dxa"/>
            <w:gridSpan w:val="3"/>
            <w:vMerge/>
            <w:tcBorders>
              <w:left w:val="single" w:sz="6" w:space="0" w:color="auto"/>
              <w:bottom w:val="single" w:sz="6" w:space="0" w:color="auto"/>
              <w:right w:val="single" w:sz="12" w:space="0" w:color="auto"/>
            </w:tcBorders>
            <w:shd w:val="clear" w:color="auto" w:fill="auto"/>
          </w:tcPr>
          <w:p w14:paraId="122CD424" w14:textId="77777777" w:rsidR="008760F2" w:rsidRPr="00730DB7" w:rsidRDefault="008760F2" w:rsidP="0068465A">
            <w:pPr>
              <w:rPr>
                <w:rFonts w:asciiTheme="minorHAnsi" w:hAnsiTheme="minorHAnsi"/>
                <w:sz w:val="18"/>
                <w:szCs w:val="18"/>
              </w:rPr>
            </w:pPr>
          </w:p>
        </w:tc>
        <w:tc>
          <w:tcPr>
            <w:tcW w:w="540" w:type="dxa"/>
            <w:tcBorders>
              <w:left w:val="nil"/>
            </w:tcBorders>
          </w:tcPr>
          <w:p w14:paraId="5CD32552" w14:textId="77777777" w:rsidR="008760F2" w:rsidRPr="00730DB7" w:rsidRDefault="008760F2">
            <w:pPr>
              <w:jc w:val="center"/>
              <w:rPr>
                <w:rFonts w:asciiTheme="minorHAnsi" w:hAnsiTheme="minorHAnsi"/>
                <w:sz w:val="18"/>
                <w:szCs w:val="18"/>
              </w:rPr>
            </w:pPr>
          </w:p>
        </w:tc>
        <w:tc>
          <w:tcPr>
            <w:tcW w:w="3882" w:type="dxa"/>
            <w:gridSpan w:val="8"/>
            <w:tcBorders>
              <w:top w:val="single" w:sz="12" w:space="0" w:color="auto"/>
            </w:tcBorders>
          </w:tcPr>
          <w:p w14:paraId="2B4B9621" w14:textId="77777777" w:rsidR="008760F2" w:rsidRPr="00730DB7" w:rsidRDefault="00E418EE">
            <w:pPr>
              <w:jc w:val="center"/>
              <w:rPr>
                <w:rFonts w:asciiTheme="minorHAnsi" w:hAnsiTheme="minorHAnsi"/>
                <w:sz w:val="18"/>
                <w:szCs w:val="18"/>
              </w:rPr>
            </w:pPr>
            <w:r w:rsidRPr="00AE1772">
              <w:rPr>
                <w:rFonts w:asciiTheme="minorHAnsi" w:hAnsiTheme="minorHAnsi" w:cs="Arial"/>
                <w:color w:val="000000" w:themeColor="text1"/>
                <w:sz w:val="18"/>
                <w:szCs w:val="18"/>
              </w:rPr>
              <w:t xml:space="preserve">Click for </w:t>
            </w:r>
            <w:hyperlink r:id="rId9" w:history="1">
              <w:r w:rsidRPr="00AE1772">
                <w:rPr>
                  <w:rStyle w:val="Hyperlink"/>
                  <w:rFonts w:asciiTheme="minorHAnsi" w:hAnsiTheme="minorHAnsi" w:cs="Arial"/>
                  <w:color w:val="000000" w:themeColor="text1"/>
                  <w:sz w:val="18"/>
                  <w:szCs w:val="18"/>
                </w:rPr>
                <w:t>HU Requirement</w:t>
              </w:r>
            </w:hyperlink>
          </w:p>
        </w:tc>
      </w:tr>
      <w:tr w:rsidR="0068465A" w:rsidRPr="00730DB7" w14:paraId="30BA9014" w14:textId="77777777" w:rsidTr="0037064F">
        <w:trPr>
          <w:jc w:val="center"/>
        </w:trPr>
        <w:tc>
          <w:tcPr>
            <w:tcW w:w="1880" w:type="dxa"/>
            <w:gridSpan w:val="3"/>
            <w:tcBorders>
              <w:top w:val="single" w:sz="6" w:space="0" w:color="auto"/>
              <w:left w:val="single" w:sz="12" w:space="0" w:color="auto"/>
              <w:bottom w:val="single" w:sz="12" w:space="0" w:color="auto"/>
              <w:right w:val="single" w:sz="12" w:space="0" w:color="auto"/>
            </w:tcBorders>
          </w:tcPr>
          <w:p w14:paraId="47866219" w14:textId="77777777" w:rsidR="0068465A" w:rsidRPr="00730DB7" w:rsidRDefault="0016331E" w:rsidP="0068465A">
            <w:pPr>
              <w:rPr>
                <w:rFonts w:asciiTheme="minorHAnsi" w:hAnsiTheme="minorHAnsi"/>
                <w:sz w:val="18"/>
                <w:szCs w:val="18"/>
              </w:rPr>
            </w:pPr>
            <w:r w:rsidRPr="00730DB7">
              <w:rPr>
                <w:rFonts w:asciiTheme="minorHAnsi" w:hAnsiTheme="minorHAnsi"/>
                <w:sz w:val="18"/>
                <w:szCs w:val="18"/>
              </w:rPr>
              <w:t>MA 2610</w:t>
            </w:r>
            <w:r w:rsidR="0068465A" w:rsidRPr="00730DB7">
              <w:rPr>
                <w:rFonts w:asciiTheme="minorHAnsi" w:hAnsiTheme="minorHAnsi"/>
                <w:sz w:val="18"/>
                <w:szCs w:val="18"/>
              </w:rPr>
              <w:t>: Statistics I</w:t>
            </w:r>
          </w:p>
        </w:tc>
        <w:tc>
          <w:tcPr>
            <w:tcW w:w="2158" w:type="dxa"/>
            <w:gridSpan w:val="5"/>
            <w:tcBorders>
              <w:top w:val="single" w:sz="6" w:space="0" w:color="auto"/>
              <w:left w:val="single" w:sz="12" w:space="0" w:color="auto"/>
              <w:bottom w:val="single" w:sz="12" w:space="0" w:color="auto"/>
              <w:right w:val="single" w:sz="12" w:space="0" w:color="auto"/>
            </w:tcBorders>
            <w:shd w:val="clear" w:color="auto" w:fill="auto"/>
          </w:tcPr>
          <w:p w14:paraId="096E2ECE" w14:textId="77777777" w:rsidR="0068465A" w:rsidRPr="00730DB7" w:rsidRDefault="0068465A">
            <w:pPr>
              <w:rPr>
                <w:rFonts w:asciiTheme="minorHAnsi" w:hAnsiTheme="minorHAnsi"/>
                <w:sz w:val="18"/>
                <w:szCs w:val="18"/>
              </w:rPr>
            </w:pPr>
            <w:r w:rsidRPr="00730DB7">
              <w:rPr>
                <w:rFonts w:asciiTheme="minorHAnsi" w:hAnsiTheme="minorHAnsi"/>
                <w:sz w:val="18"/>
                <w:szCs w:val="18"/>
              </w:rPr>
              <w:t>PH 1120: Electricity</w:t>
            </w:r>
          </w:p>
        </w:tc>
        <w:tc>
          <w:tcPr>
            <w:tcW w:w="1980" w:type="dxa"/>
            <w:gridSpan w:val="3"/>
            <w:tcBorders>
              <w:top w:val="single" w:sz="6" w:space="0" w:color="auto"/>
              <w:left w:val="single" w:sz="6" w:space="0" w:color="auto"/>
              <w:bottom w:val="single" w:sz="12" w:space="0" w:color="auto"/>
              <w:right w:val="single" w:sz="12" w:space="0" w:color="auto"/>
            </w:tcBorders>
            <w:shd w:val="clear" w:color="auto" w:fill="auto"/>
          </w:tcPr>
          <w:p w14:paraId="63064084" w14:textId="77777777" w:rsidR="004F15B2" w:rsidRPr="00730DB7" w:rsidRDefault="008C31C8" w:rsidP="000C5B34">
            <w:pPr>
              <w:rPr>
                <w:rFonts w:asciiTheme="minorHAnsi" w:hAnsiTheme="minorHAnsi"/>
                <w:sz w:val="18"/>
                <w:szCs w:val="18"/>
              </w:rPr>
            </w:pPr>
            <w:r w:rsidRPr="00730DB7">
              <w:rPr>
                <w:rFonts w:asciiTheme="minorHAnsi" w:hAnsiTheme="minorHAnsi"/>
                <w:sz w:val="18"/>
                <w:szCs w:val="18"/>
              </w:rPr>
              <w:t>PH 11</w:t>
            </w:r>
            <w:r w:rsidR="004167BE" w:rsidRPr="00730DB7">
              <w:rPr>
                <w:rFonts w:asciiTheme="minorHAnsi" w:hAnsiTheme="minorHAnsi"/>
                <w:sz w:val="18"/>
                <w:szCs w:val="18"/>
              </w:rPr>
              <w:t>4</w:t>
            </w:r>
            <w:r w:rsidRPr="00730DB7">
              <w:rPr>
                <w:rFonts w:asciiTheme="minorHAnsi" w:hAnsiTheme="minorHAnsi"/>
                <w:sz w:val="18"/>
                <w:szCs w:val="18"/>
              </w:rPr>
              <w:t xml:space="preserve">0 </w:t>
            </w:r>
            <w:proofErr w:type="spellStart"/>
            <w:r w:rsidR="004167BE" w:rsidRPr="00730DB7">
              <w:rPr>
                <w:rFonts w:asciiTheme="minorHAnsi" w:hAnsiTheme="minorHAnsi"/>
                <w:sz w:val="18"/>
                <w:szCs w:val="18"/>
              </w:rPr>
              <w:t>Osc</w:t>
            </w:r>
            <w:proofErr w:type="spellEnd"/>
            <w:r w:rsidR="000C5B34" w:rsidRPr="00730DB7">
              <w:rPr>
                <w:rFonts w:asciiTheme="minorHAnsi" w:hAnsiTheme="minorHAnsi"/>
                <w:sz w:val="18"/>
                <w:szCs w:val="18"/>
              </w:rPr>
              <w:t xml:space="preserve"> </w:t>
            </w:r>
            <w:r w:rsidR="004167BE" w:rsidRPr="00730DB7">
              <w:rPr>
                <w:rFonts w:asciiTheme="minorHAnsi" w:hAnsiTheme="minorHAnsi"/>
                <w:sz w:val="18"/>
                <w:szCs w:val="18"/>
              </w:rPr>
              <w:t>&amp;</w:t>
            </w:r>
            <w:r w:rsidR="000C5B34" w:rsidRPr="00730DB7">
              <w:rPr>
                <w:rFonts w:asciiTheme="minorHAnsi" w:hAnsiTheme="minorHAnsi"/>
                <w:sz w:val="18"/>
                <w:szCs w:val="18"/>
              </w:rPr>
              <w:t xml:space="preserve"> </w:t>
            </w:r>
            <w:r w:rsidR="004167BE" w:rsidRPr="00730DB7">
              <w:rPr>
                <w:rFonts w:asciiTheme="minorHAnsi" w:hAnsiTheme="minorHAnsi"/>
                <w:sz w:val="18"/>
                <w:szCs w:val="18"/>
              </w:rPr>
              <w:t>Wave</w:t>
            </w:r>
          </w:p>
        </w:tc>
        <w:tc>
          <w:tcPr>
            <w:tcW w:w="540" w:type="dxa"/>
            <w:tcBorders>
              <w:left w:val="nil"/>
            </w:tcBorders>
          </w:tcPr>
          <w:p w14:paraId="01E60430" w14:textId="77777777" w:rsidR="0068465A" w:rsidRPr="00730DB7" w:rsidRDefault="0068465A">
            <w:pPr>
              <w:jc w:val="center"/>
              <w:rPr>
                <w:rFonts w:asciiTheme="minorHAnsi" w:hAnsiTheme="minorHAnsi"/>
                <w:sz w:val="18"/>
                <w:szCs w:val="18"/>
              </w:rPr>
            </w:pPr>
          </w:p>
        </w:tc>
        <w:tc>
          <w:tcPr>
            <w:tcW w:w="3882" w:type="dxa"/>
            <w:gridSpan w:val="8"/>
            <w:tcBorders>
              <w:bottom w:val="single" w:sz="12" w:space="0" w:color="auto"/>
            </w:tcBorders>
            <w:shd w:val="clear" w:color="auto" w:fill="auto"/>
          </w:tcPr>
          <w:p w14:paraId="703B5F0E" w14:textId="77777777" w:rsidR="0068465A" w:rsidRPr="00730DB7" w:rsidRDefault="007B7732">
            <w:pPr>
              <w:jc w:val="center"/>
              <w:rPr>
                <w:rFonts w:asciiTheme="minorHAnsi" w:hAnsiTheme="minorHAnsi"/>
                <w:sz w:val="18"/>
                <w:szCs w:val="18"/>
              </w:rPr>
            </w:pPr>
            <w:r w:rsidRPr="00730DB7">
              <w:rPr>
                <w:rFonts w:asciiTheme="minorHAnsi" w:hAnsiTheme="minorHAnsi"/>
                <w:sz w:val="18"/>
                <w:szCs w:val="18"/>
              </w:rPr>
              <w:t>3/3</w:t>
            </w:r>
            <w:r w:rsidR="00334F21" w:rsidRPr="00730DB7">
              <w:rPr>
                <w:rFonts w:asciiTheme="minorHAnsi" w:hAnsiTheme="minorHAnsi"/>
                <w:sz w:val="18"/>
                <w:szCs w:val="18"/>
              </w:rPr>
              <w:t xml:space="preserve"> Unit</w:t>
            </w:r>
          </w:p>
        </w:tc>
      </w:tr>
      <w:tr w:rsidR="0068465A" w:rsidRPr="00730DB7" w14:paraId="6BBF6895" w14:textId="77777777" w:rsidTr="0037064F">
        <w:trPr>
          <w:jc w:val="center"/>
        </w:trPr>
        <w:tc>
          <w:tcPr>
            <w:tcW w:w="1880" w:type="dxa"/>
            <w:gridSpan w:val="3"/>
            <w:tcBorders>
              <w:bottom w:val="single" w:sz="12" w:space="0" w:color="auto"/>
            </w:tcBorders>
          </w:tcPr>
          <w:p w14:paraId="003620B8" w14:textId="77777777" w:rsidR="0068465A" w:rsidRPr="00730DB7" w:rsidRDefault="0068465A">
            <w:pPr>
              <w:rPr>
                <w:rFonts w:asciiTheme="minorHAnsi" w:hAnsiTheme="minorHAnsi"/>
                <w:sz w:val="18"/>
                <w:szCs w:val="18"/>
              </w:rPr>
            </w:pPr>
          </w:p>
        </w:tc>
        <w:tc>
          <w:tcPr>
            <w:tcW w:w="4138" w:type="dxa"/>
            <w:gridSpan w:val="8"/>
            <w:tcBorders>
              <w:bottom w:val="single" w:sz="12" w:space="0" w:color="auto"/>
            </w:tcBorders>
          </w:tcPr>
          <w:p w14:paraId="3791D0F7" w14:textId="77777777" w:rsidR="0068465A" w:rsidRPr="00730DB7" w:rsidRDefault="0068465A">
            <w:pPr>
              <w:rPr>
                <w:rFonts w:asciiTheme="minorHAnsi" w:hAnsiTheme="minorHAnsi"/>
                <w:sz w:val="18"/>
                <w:szCs w:val="18"/>
              </w:rPr>
            </w:pPr>
          </w:p>
        </w:tc>
        <w:tc>
          <w:tcPr>
            <w:tcW w:w="540" w:type="dxa"/>
            <w:tcBorders>
              <w:left w:val="nil"/>
            </w:tcBorders>
          </w:tcPr>
          <w:p w14:paraId="700A6E51" w14:textId="77777777" w:rsidR="0068465A" w:rsidRPr="00730DB7" w:rsidRDefault="0068465A">
            <w:pPr>
              <w:jc w:val="center"/>
              <w:rPr>
                <w:rFonts w:asciiTheme="minorHAnsi" w:hAnsiTheme="minorHAnsi"/>
                <w:sz w:val="18"/>
                <w:szCs w:val="18"/>
              </w:rPr>
            </w:pPr>
          </w:p>
        </w:tc>
        <w:tc>
          <w:tcPr>
            <w:tcW w:w="3882" w:type="dxa"/>
            <w:gridSpan w:val="8"/>
            <w:tcBorders>
              <w:top w:val="single" w:sz="12" w:space="0" w:color="auto"/>
              <w:left w:val="single" w:sz="12" w:space="0" w:color="auto"/>
              <w:bottom w:val="single" w:sz="12" w:space="0" w:color="auto"/>
              <w:right w:val="single" w:sz="12" w:space="0" w:color="auto"/>
            </w:tcBorders>
            <w:shd w:val="pct25" w:color="auto" w:fill="auto"/>
          </w:tcPr>
          <w:p w14:paraId="5B3718CD" w14:textId="77777777" w:rsidR="0068465A" w:rsidRPr="00730DB7" w:rsidRDefault="00334F21">
            <w:pPr>
              <w:jc w:val="center"/>
              <w:rPr>
                <w:rFonts w:asciiTheme="minorHAnsi" w:hAnsiTheme="minorHAnsi"/>
                <w:b/>
                <w:sz w:val="18"/>
                <w:szCs w:val="18"/>
              </w:rPr>
            </w:pPr>
            <w:r w:rsidRPr="00730DB7">
              <w:rPr>
                <w:rFonts w:asciiTheme="minorHAnsi" w:hAnsiTheme="minorHAnsi"/>
                <w:b/>
                <w:sz w:val="18"/>
                <w:szCs w:val="18"/>
              </w:rPr>
              <w:t>IQP</w:t>
            </w:r>
          </w:p>
        </w:tc>
      </w:tr>
      <w:tr w:rsidR="00334F21" w:rsidRPr="00730DB7" w14:paraId="361960B7" w14:textId="77777777" w:rsidTr="00E05C59">
        <w:trPr>
          <w:cantSplit/>
          <w:trHeight w:val="213"/>
          <w:jc w:val="center"/>
        </w:trPr>
        <w:tc>
          <w:tcPr>
            <w:tcW w:w="4038" w:type="dxa"/>
            <w:gridSpan w:val="8"/>
            <w:tcBorders>
              <w:top w:val="single" w:sz="12" w:space="0" w:color="auto"/>
              <w:left w:val="single" w:sz="12" w:space="0" w:color="auto"/>
              <w:bottom w:val="single" w:sz="12" w:space="0" w:color="auto"/>
              <w:right w:val="single" w:sz="12" w:space="0" w:color="auto"/>
            </w:tcBorders>
            <w:shd w:val="pct15" w:color="auto" w:fill="auto"/>
          </w:tcPr>
          <w:p w14:paraId="291BFC7D" w14:textId="77777777" w:rsidR="00334F21" w:rsidRPr="00730DB7" w:rsidRDefault="00A55EA2" w:rsidP="00540796">
            <w:pPr>
              <w:jc w:val="center"/>
              <w:rPr>
                <w:rFonts w:asciiTheme="minorHAnsi" w:hAnsiTheme="minorHAnsi"/>
                <w:sz w:val="18"/>
                <w:szCs w:val="18"/>
              </w:rPr>
            </w:pPr>
            <w:r w:rsidRPr="00730DB7">
              <w:rPr>
                <w:rFonts w:asciiTheme="minorHAnsi" w:hAnsiTheme="minorHAnsi"/>
                <w:b/>
                <w:sz w:val="18"/>
                <w:szCs w:val="18"/>
              </w:rPr>
              <w:t>COMPUTER PROGRAMMING</w:t>
            </w:r>
            <w:r w:rsidR="00334F21" w:rsidRPr="00730DB7">
              <w:rPr>
                <w:rFonts w:asciiTheme="minorHAnsi" w:hAnsiTheme="minorHAnsi"/>
                <w:sz w:val="18"/>
                <w:szCs w:val="18"/>
              </w:rPr>
              <w:t xml:space="preserve"> (</w:t>
            </w:r>
            <w:r w:rsidR="0056077B" w:rsidRPr="00730DB7">
              <w:rPr>
                <w:rFonts w:asciiTheme="minorHAnsi" w:hAnsiTheme="minorHAnsi"/>
                <w:sz w:val="18"/>
                <w:szCs w:val="18"/>
              </w:rPr>
              <w:t>1/3 Unit</w:t>
            </w:r>
            <w:r w:rsidR="00334F21" w:rsidRPr="00730DB7">
              <w:rPr>
                <w:rFonts w:asciiTheme="minorHAnsi" w:hAnsiTheme="minorHAnsi"/>
                <w:sz w:val="18"/>
                <w:szCs w:val="18"/>
              </w:rPr>
              <w:t>)</w:t>
            </w:r>
          </w:p>
        </w:tc>
        <w:tc>
          <w:tcPr>
            <w:tcW w:w="1980" w:type="dxa"/>
            <w:gridSpan w:val="3"/>
            <w:tcBorders>
              <w:top w:val="single" w:sz="12" w:space="0" w:color="auto"/>
              <w:left w:val="single" w:sz="12" w:space="0" w:color="auto"/>
              <w:bottom w:val="single" w:sz="12" w:space="0" w:color="auto"/>
              <w:right w:val="single" w:sz="12" w:space="0" w:color="auto"/>
            </w:tcBorders>
          </w:tcPr>
          <w:p w14:paraId="31B211AA" w14:textId="77777777" w:rsidR="00334F21" w:rsidRPr="00730DB7" w:rsidRDefault="0020092B" w:rsidP="00730DB7">
            <w:pPr>
              <w:jc w:val="center"/>
              <w:rPr>
                <w:rFonts w:asciiTheme="minorHAnsi" w:hAnsiTheme="minorHAnsi"/>
                <w:sz w:val="18"/>
                <w:szCs w:val="18"/>
              </w:rPr>
            </w:pPr>
            <w:r w:rsidRPr="00730DB7">
              <w:rPr>
                <w:rFonts w:asciiTheme="minorHAnsi" w:hAnsiTheme="minorHAnsi"/>
                <w:sz w:val="18"/>
                <w:szCs w:val="18"/>
              </w:rPr>
              <w:t>BME</w:t>
            </w:r>
            <w:r w:rsidR="00A55EA2" w:rsidRPr="00730DB7">
              <w:rPr>
                <w:rFonts w:asciiTheme="minorHAnsi" w:hAnsiTheme="minorHAnsi"/>
                <w:sz w:val="18"/>
                <w:szCs w:val="18"/>
              </w:rPr>
              <w:t xml:space="preserve"> 1</w:t>
            </w:r>
            <w:r w:rsidR="00842DA7" w:rsidRPr="00730DB7">
              <w:rPr>
                <w:rFonts w:asciiTheme="minorHAnsi" w:hAnsiTheme="minorHAnsi"/>
                <w:sz w:val="18"/>
                <w:szCs w:val="18"/>
              </w:rPr>
              <w:t>0</w:t>
            </w:r>
            <w:r w:rsidR="00A55EA2" w:rsidRPr="00730DB7">
              <w:rPr>
                <w:rFonts w:asciiTheme="minorHAnsi" w:hAnsiTheme="minorHAnsi"/>
                <w:sz w:val="18"/>
                <w:szCs w:val="18"/>
              </w:rPr>
              <w:t>0</w:t>
            </w:r>
            <w:r w:rsidR="004167BE" w:rsidRPr="00730DB7">
              <w:rPr>
                <w:rFonts w:asciiTheme="minorHAnsi" w:hAnsiTheme="minorHAnsi"/>
                <w:sz w:val="18"/>
                <w:szCs w:val="18"/>
              </w:rPr>
              <w:t>4</w:t>
            </w:r>
          </w:p>
        </w:tc>
        <w:tc>
          <w:tcPr>
            <w:tcW w:w="540" w:type="dxa"/>
            <w:tcBorders>
              <w:left w:val="single" w:sz="12" w:space="0" w:color="auto"/>
              <w:right w:val="single" w:sz="12" w:space="0" w:color="auto"/>
            </w:tcBorders>
          </w:tcPr>
          <w:p w14:paraId="175C80D3" w14:textId="77777777" w:rsidR="00334F21" w:rsidRPr="00730DB7" w:rsidRDefault="00334F21">
            <w:pPr>
              <w:jc w:val="center"/>
              <w:rPr>
                <w:rFonts w:asciiTheme="minorHAnsi" w:hAnsiTheme="minorHAnsi"/>
                <w:color w:val="0000FF"/>
                <w:sz w:val="18"/>
                <w:szCs w:val="18"/>
              </w:rPr>
            </w:pPr>
          </w:p>
        </w:tc>
        <w:tc>
          <w:tcPr>
            <w:tcW w:w="1002" w:type="dxa"/>
            <w:gridSpan w:val="3"/>
            <w:tcBorders>
              <w:top w:val="single" w:sz="12" w:space="0" w:color="auto"/>
              <w:left w:val="single" w:sz="12" w:space="0" w:color="auto"/>
              <w:bottom w:val="single" w:sz="12" w:space="0" w:color="auto"/>
              <w:right w:val="single" w:sz="6" w:space="0" w:color="auto"/>
            </w:tcBorders>
          </w:tcPr>
          <w:p w14:paraId="52C6DEDD" w14:textId="77777777" w:rsidR="00334F21" w:rsidRPr="00730DB7" w:rsidRDefault="00E418EE">
            <w:pPr>
              <w:jc w:val="center"/>
              <w:rPr>
                <w:rFonts w:asciiTheme="minorHAnsi" w:hAnsiTheme="minorHAnsi"/>
                <w:sz w:val="18"/>
                <w:szCs w:val="18"/>
              </w:rPr>
            </w:pPr>
            <w:r>
              <w:rPr>
                <w:rFonts w:asciiTheme="minorHAnsi" w:hAnsiTheme="minorHAnsi"/>
                <w:sz w:val="18"/>
                <w:szCs w:val="18"/>
              </w:rPr>
              <w:t>Away</w:t>
            </w:r>
          </w:p>
        </w:tc>
        <w:tc>
          <w:tcPr>
            <w:tcW w:w="1523" w:type="dxa"/>
            <w:gridSpan w:val="3"/>
            <w:tcBorders>
              <w:top w:val="single" w:sz="12" w:space="0" w:color="auto"/>
              <w:left w:val="single" w:sz="6" w:space="0" w:color="auto"/>
              <w:bottom w:val="single" w:sz="12" w:space="0" w:color="auto"/>
              <w:right w:val="single" w:sz="6" w:space="0" w:color="auto"/>
            </w:tcBorders>
          </w:tcPr>
          <w:p w14:paraId="3260B7AD" w14:textId="77777777" w:rsidR="00334F21" w:rsidRPr="00730DB7" w:rsidRDefault="00E418EE" w:rsidP="00E418EE">
            <w:pPr>
              <w:jc w:val="center"/>
              <w:rPr>
                <w:rFonts w:asciiTheme="minorHAnsi" w:hAnsiTheme="minorHAnsi"/>
                <w:sz w:val="18"/>
                <w:szCs w:val="18"/>
              </w:rPr>
            </w:pPr>
            <w:r>
              <w:rPr>
                <w:rFonts w:asciiTheme="minorHAnsi" w:hAnsiTheme="minorHAnsi"/>
                <w:sz w:val="18"/>
                <w:szCs w:val="18"/>
              </w:rPr>
              <w:t>Away</w:t>
            </w:r>
          </w:p>
        </w:tc>
        <w:tc>
          <w:tcPr>
            <w:tcW w:w="1357" w:type="dxa"/>
            <w:gridSpan w:val="2"/>
            <w:tcBorders>
              <w:top w:val="single" w:sz="12" w:space="0" w:color="auto"/>
              <w:left w:val="single" w:sz="6" w:space="0" w:color="auto"/>
              <w:bottom w:val="single" w:sz="12" w:space="0" w:color="auto"/>
              <w:right w:val="single" w:sz="12" w:space="0" w:color="auto"/>
            </w:tcBorders>
          </w:tcPr>
          <w:p w14:paraId="43733732" w14:textId="77777777" w:rsidR="00334F21" w:rsidRPr="00730DB7" w:rsidRDefault="00E418EE" w:rsidP="00E418EE">
            <w:pPr>
              <w:rPr>
                <w:rFonts w:asciiTheme="minorHAnsi" w:hAnsiTheme="minorHAnsi"/>
                <w:sz w:val="18"/>
                <w:szCs w:val="18"/>
              </w:rPr>
            </w:pPr>
            <w:r>
              <w:rPr>
                <w:rFonts w:asciiTheme="minorHAnsi" w:hAnsiTheme="minorHAnsi"/>
                <w:sz w:val="18"/>
                <w:szCs w:val="18"/>
              </w:rPr>
              <w:t>Away</w:t>
            </w:r>
          </w:p>
        </w:tc>
      </w:tr>
      <w:tr w:rsidR="00FC66BE" w:rsidRPr="00730DB7" w14:paraId="6F1D0F59" w14:textId="77777777" w:rsidTr="0037064F">
        <w:trPr>
          <w:cantSplit/>
          <w:jc w:val="center"/>
        </w:trPr>
        <w:tc>
          <w:tcPr>
            <w:tcW w:w="2688" w:type="dxa"/>
            <w:gridSpan w:val="5"/>
            <w:tcBorders>
              <w:top w:val="single" w:sz="12" w:space="0" w:color="auto"/>
            </w:tcBorders>
          </w:tcPr>
          <w:p w14:paraId="06A0275F" w14:textId="77777777" w:rsidR="00FC66BE" w:rsidRPr="00730DB7" w:rsidRDefault="00FC66BE">
            <w:pPr>
              <w:jc w:val="center"/>
              <w:rPr>
                <w:rFonts w:asciiTheme="minorHAnsi" w:hAnsiTheme="minorHAnsi"/>
                <w:sz w:val="18"/>
                <w:szCs w:val="18"/>
              </w:rPr>
            </w:pPr>
          </w:p>
        </w:tc>
        <w:tc>
          <w:tcPr>
            <w:tcW w:w="630" w:type="dxa"/>
            <w:tcBorders>
              <w:top w:val="single" w:sz="12" w:space="0" w:color="auto"/>
            </w:tcBorders>
          </w:tcPr>
          <w:p w14:paraId="491327A6" w14:textId="77777777" w:rsidR="00FC66BE" w:rsidRPr="00730DB7" w:rsidRDefault="00FC66BE">
            <w:pPr>
              <w:jc w:val="center"/>
              <w:rPr>
                <w:rFonts w:asciiTheme="minorHAnsi" w:hAnsiTheme="minorHAnsi"/>
                <w:sz w:val="18"/>
                <w:szCs w:val="18"/>
              </w:rPr>
            </w:pPr>
          </w:p>
        </w:tc>
        <w:tc>
          <w:tcPr>
            <w:tcW w:w="2700" w:type="dxa"/>
            <w:gridSpan w:val="5"/>
            <w:tcBorders>
              <w:top w:val="single" w:sz="12" w:space="0" w:color="auto"/>
            </w:tcBorders>
          </w:tcPr>
          <w:p w14:paraId="7EE4F7B9" w14:textId="77777777" w:rsidR="00FC66BE" w:rsidRPr="00730DB7" w:rsidRDefault="00FC66BE">
            <w:pPr>
              <w:jc w:val="center"/>
              <w:rPr>
                <w:rFonts w:asciiTheme="minorHAnsi" w:hAnsiTheme="minorHAnsi"/>
                <w:sz w:val="18"/>
                <w:szCs w:val="18"/>
              </w:rPr>
            </w:pPr>
          </w:p>
        </w:tc>
        <w:tc>
          <w:tcPr>
            <w:tcW w:w="540" w:type="dxa"/>
            <w:tcBorders>
              <w:left w:val="nil"/>
            </w:tcBorders>
          </w:tcPr>
          <w:p w14:paraId="31006E0B" w14:textId="77777777" w:rsidR="00FC66BE" w:rsidRPr="00730DB7" w:rsidRDefault="00FC66BE">
            <w:pPr>
              <w:jc w:val="center"/>
              <w:rPr>
                <w:rFonts w:asciiTheme="minorHAnsi" w:hAnsiTheme="minorHAnsi"/>
                <w:sz w:val="18"/>
                <w:szCs w:val="18"/>
              </w:rPr>
            </w:pPr>
          </w:p>
        </w:tc>
        <w:tc>
          <w:tcPr>
            <w:tcW w:w="3882" w:type="dxa"/>
            <w:gridSpan w:val="8"/>
            <w:tcBorders>
              <w:top w:val="single" w:sz="12" w:space="0" w:color="auto"/>
            </w:tcBorders>
          </w:tcPr>
          <w:p w14:paraId="788A5CF5" w14:textId="77777777" w:rsidR="00FC66BE" w:rsidRPr="00730DB7" w:rsidRDefault="00E418EE">
            <w:pPr>
              <w:jc w:val="center"/>
              <w:rPr>
                <w:rFonts w:asciiTheme="minorHAnsi" w:hAnsiTheme="minorHAnsi"/>
                <w:sz w:val="18"/>
                <w:szCs w:val="18"/>
              </w:rPr>
            </w:pPr>
            <w:r w:rsidRPr="00AE1772">
              <w:rPr>
                <w:rFonts w:asciiTheme="minorHAnsi" w:hAnsiTheme="minorHAnsi" w:cs="Arial"/>
                <w:color w:val="000000" w:themeColor="text1"/>
                <w:sz w:val="18"/>
                <w:szCs w:val="18"/>
              </w:rPr>
              <w:t xml:space="preserve">To find an IQP click </w:t>
            </w:r>
            <w:hyperlink r:id="rId10" w:history="1">
              <w:r w:rsidRPr="00AE1772">
                <w:rPr>
                  <w:rStyle w:val="Hyperlink"/>
                  <w:rFonts w:asciiTheme="minorHAnsi" w:hAnsiTheme="minorHAnsi" w:cs="Arial"/>
                  <w:color w:val="000000" w:themeColor="text1"/>
                  <w:sz w:val="18"/>
                  <w:szCs w:val="18"/>
                </w:rPr>
                <w:t>link</w:t>
              </w:r>
            </w:hyperlink>
          </w:p>
        </w:tc>
      </w:tr>
      <w:tr w:rsidR="0068465A" w:rsidRPr="00730DB7" w14:paraId="67C1FCAC" w14:textId="77777777" w:rsidTr="0037064F">
        <w:trPr>
          <w:cantSplit/>
          <w:jc w:val="center"/>
        </w:trPr>
        <w:tc>
          <w:tcPr>
            <w:tcW w:w="2688" w:type="dxa"/>
            <w:gridSpan w:val="5"/>
            <w:tcBorders>
              <w:bottom w:val="single" w:sz="12" w:space="0" w:color="auto"/>
            </w:tcBorders>
            <w:shd w:val="clear" w:color="auto" w:fill="FFFFFF"/>
          </w:tcPr>
          <w:p w14:paraId="48E2BC59" w14:textId="77777777" w:rsidR="0068465A" w:rsidRPr="00730DB7" w:rsidRDefault="00BC25A3">
            <w:pPr>
              <w:jc w:val="center"/>
              <w:rPr>
                <w:rFonts w:asciiTheme="minorHAnsi" w:hAnsiTheme="minorHAnsi"/>
                <w:sz w:val="18"/>
                <w:szCs w:val="18"/>
              </w:rPr>
            </w:pPr>
            <w:r w:rsidRPr="00730DB7">
              <w:rPr>
                <w:rFonts w:asciiTheme="minorHAnsi" w:hAnsiTheme="minorHAnsi"/>
                <w:sz w:val="18"/>
                <w:szCs w:val="18"/>
              </w:rPr>
              <w:t>1/3 Unit</w:t>
            </w:r>
          </w:p>
        </w:tc>
        <w:tc>
          <w:tcPr>
            <w:tcW w:w="630" w:type="dxa"/>
          </w:tcPr>
          <w:p w14:paraId="3D607547" w14:textId="77777777" w:rsidR="0068465A" w:rsidRPr="00730DB7" w:rsidRDefault="0068465A">
            <w:pPr>
              <w:jc w:val="center"/>
              <w:rPr>
                <w:rFonts w:asciiTheme="minorHAnsi" w:hAnsiTheme="minorHAnsi"/>
                <w:sz w:val="18"/>
                <w:szCs w:val="18"/>
              </w:rPr>
            </w:pPr>
          </w:p>
        </w:tc>
        <w:tc>
          <w:tcPr>
            <w:tcW w:w="2700" w:type="dxa"/>
            <w:gridSpan w:val="5"/>
            <w:tcBorders>
              <w:bottom w:val="single" w:sz="12" w:space="0" w:color="auto"/>
            </w:tcBorders>
            <w:shd w:val="clear" w:color="auto" w:fill="FFFFFF"/>
          </w:tcPr>
          <w:p w14:paraId="3880018E" w14:textId="77777777" w:rsidR="0068465A" w:rsidRPr="00730DB7" w:rsidRDefault="00BC25A3">
            <w:pPr>
              <w:jc w:val="center"/>
              <w:rPr>
                <w:rFonts w:asciiTheme="minorHAnsi" w:hAnsiTheme="minorHAnsi"/>
                <w:b/>
                <w:sz w:val="18"/>
                <w:szCs w:val="18"/>
              </w:rPr>
            </w:pPr>
            <w:r w:rsidRPr="00730DB7">
              <w:rPr>
                <w:rFonts w:asciiTheme="minorHAnsi" w:hAnsiTheme="minorHAnsi"/>
                <w:sz w:val="18"/>
                <w:szCs w:val="18"/>
              </w:rPr>
              <w:t>2/3 Units</w:t>
            </w:r>
          </w:p>
        </w:tc>
        <w:tc>
          <w:tcPr>
            <w:tcW w:w="540" w:type="dxa"/>
            <w:tcBorders>
              <w:left w:val="nil"/>
            </w:tcBorders>
          </w:tcPr>
          <w:p w14:paraId="21C8797B" w14:textId="77777777" w:rsidR="0068465A" w:rsidRPr="00730DB7" w:rsidRDefault="0068465A">
            <w:pPr>
              <w:jc w:val="center"/>
              <w:rPr>
                <w:rFonts w:asciiTheme="minorHAnsi" w:hAnsiTheme="minorHAnsi"/>
                <w:sz w:val="18"/>
                <w:szCs w:val="18"/>
              </w:rPr>
            </w:pPr>
          </w:p>
        </w:tc>
        <w:tc>
          <w:tcPr>
            <w:tcW w:w="3882" w:type="dxa"/>
            <w:gridSpan w:val="8"/>
            <w:tcBorders>
              <w:bottom w:val="single" w:sz="12" w:space="0" w:color="auto"/>
            </w:tcBorders>
          </w:tcPr>
          <w:p w14:paraId="22E935CF" w14:textId="77777777" w:rsidR="0068465A" w:rsidRPr="00730DB7" w:rsidRDefault="007B7732">
            <w:pPr>
              <w:jc w:val="center"/>
              <w:rPr>
                <w:rFonts w:asciiTheme="minorHAnsi" w:hAnsiTheme="minorHAnsi"/>
                <w:sz w:val="18"/>
                <w:szCs w:val="18"/>
              </w:rPr>
            </w:pPr>
            <w:r w:rsidRPr="00730DB7">
              <w:rPr>
                <w:rFonts w:asciiTheme="minorHAnsi" w:hAnsiTheme="minorHAnsi"/>
                <w:sz w:val="18"/>
                <w:szCs w:val="18"/>
              </w:rPr>
              <w:t>3/3</w:t>
            </w:r>
            <w:r w:rsidR="00BC25A3" w:rsidRPr="00730DB7">
              <w:rPr>
                <w:rFonts w:asciiTheme="minorHAnsi" w:hAnsiTheme="minorHAnsi"/>
                <w:sz w:val="18"/>
                <w:szCs w:val="18"/>
              </w:rPr>
              <w:t xml:space="preserve"> Unit</w:t>
            </w:r>
          </w:p>
        </w:tc>
      </w:tr>
      <w:tr w:rsidR="00BC25A3" w:rsidRPr="00730DB7" w14:paraId="36C00052" w14:textId="77777777" w:rsidTr="0037064F">
        <w:trPr>
          <w:cantSplit/>
          <w:jc w:val="center"/>
        </w:trPr>
        <w:tc>
          <w:tcPr>
            <w:tcW w:w="2688" w:type="dxa"/>
            <w:gridSpan w:val="5"/>
            <w:tcBorders>
              <w:top w:val="single" w:sz="12" w:space="0" w:color="auto"/>
              <w:left w:val="single" w:sz="12" w:space="0" w:color="auto"/>
              <w:bottom w:val="single" w:sz="12" w:space="0" w:color="auto"/>
              <w:right w:val="single" w:sz="12" w:space="0" w:color="auto"/>
            </w:tcBorders>
            <w:shd w:val="pct25" w:color="auto" w:fill="auto"/>
          </w:tcPr>
          <w:p w14:paraId="18072E59" w14:textId="77777777" w:rsidR="00BC25A3" w:rsidRPr="00730DB7" w:rsidRDefault="00BC25A3">
            <w:pPr>
              <w:jc w:val="center"/>
              <w:rPr>
                <w:rFonts w:asciiTheme="minorHAnsi" w:hAnsiTheme="minorHAnsi"/>
                <w:sz w:val="18"/>
                <w:szCs w:val="18"/>
              </w:rPr>
            </w:pPr>
            <w:r w:rsidRPr="00730DB7">
              <w:rPr>
                <w:rFonts w:asciiTheme="minorHAnsi" w:hAnsiTheme="minorHAnsi"/>
                <w:b/>
                <w:sz w:val="18"/>
                <w:szCs w:val="18"/>
              </w:rPr>
              <w:t>PHYSICAL EDUCATION</w:t>
            </w:r>
          </w:p>
        </w:tc>
        <w:tc>
          <w:tcPr>
            <w:tcW w:w="630" w:type="dxa"/>
            <w:tcBorders>
              <w:left w:val="nil"/>
              <w:bottom w:val="nil"/>
            </w:tcBorders>
          </w:tcPr>
          <w:p w14:paraId="6689DA55" w14:textId="77777777" w:rsidR="00BC25A3" w:rsidRPr="00730DB7" w:rsidRDefault="00BC25A3">
            <w:pPr>
              <w:jc w:val="center"/>
              <w:rPr>
                <w:rFonts w:asciiTheme="minorHAnsi" w:hAnsiTheme="minorHAnsi"/>
                <w:sz w:val="18"/>
                <w:szCs w:val="18"/>
              </w:rPr>
            </w:pPr>
          </w:p>
        </w:tc>
        <w:tc>
          <w:tcPr>
            <w:tcW w:w="2700" w:type="dxa"/>
            <w:gridSpan w:val="5"/>
            <w:tcBorders>
              <w:top w:val="single" w:sz="12" w:space="0" w:color="auto"/>
              <w:left w:val="single" w:sz="12" w:space="0" w:color="auto"/>
              <w:bottom w:val="single" w:sz="12" w:space="0" w:color="auto"/>
              <w:right w:val="single" w:sz="12" w:space="0" w:color="auto"/>
            </w:tcBorders>
            <w:shd w:val="pct25" w:color="auto" w:fill="FFFFFF"/>
          </w:tcPr>
          <w:p w14:paraId="5189CC17" w14:textId="77777777" w:rsidR="00BC25A3" w:rsidRPr="00730DB7" w:rsidRDefault="00BC25A3" w:rsidP="00BC25A3">
            <w:pPr>
              <w:jc w:val="center"/>
              <w:rPr>
                <w:rFonts w:asciiTheme="minorHAnsi" w:hAnsiTheme="minorHAnsi"/>
                <w:b/>
                <w:sz w:val="18"/>
                <w:szCs w:val="18"/>
              </w:rPr>
            </w:pPr>
            <w:r w:rsidRPr="00730DB7">
              <w:rPr>
                <w:rFonts w:asciiTheme="minorHAnsi" w:hAnsiTheme="minorHAnsi"/>
                <w:b/>
                <w:sz w:val="18"/>
                <w:szCs w:val="18"/>
              </w:rPr>
              <w:t>FREE ELECTIVES</w:t>
            </w:r>
          </w:p>
        </w:tc>
        <w:tc>
          <w:tcPr>
            <w:tcW w:w="540" w:type="dxa"/>
            <w:tcBorders>
              <w:left w:val="nil"/>
              <w:right w:val="single" w:sz="12" w:space="0" w:color="auto"/>
            </w:tcBorders>
          </w:tcPr>
          <w:p w14:paraId="2E6766B3" w14:textId="77777777" w:rsidR="00BC25A3" w:rsidRPr="00730DB7" w:rsidRDefault="00BC25A3">
            <w:pPr>
              <w:jc w:val="center"/>
              <w:rPr>
                <w:rFonts w:asciiTheme="minorHAnsi" w:hAnsiTheme="minorHAnsi"/>
                <w:sz w:val="18"/>
                <w:szCs w:val="18"/>
              </w:rPr>
            </w:pPr>
          </w:p>
        </w:tc>
        <w:tc>
          <w:tcPr>
            <w:tcW w:w="3882" w:type="dxa"/>
            <w:gridSpan w:val="8"/>
            <w:tcBorders>
              <w:top w:val="single" w:sz="12" w:space="0" w:color="auto"/>
              <w:left w:val="single" w:sz="12" w:space="0" w:color="auto"/>
              <w:bottom w:val="single" w:sz="12" w:space="0" w:color="auto"/>
              <w:right w:val="single" w:sz="12" w:space="0" w:color="auto"/>
            </w:tcBorders>
            <w:shd w:val="pct25" w:color="auto" w:fill="auto"/>
          </w:tcPr>
          <w:p w14:paraId="4FDB9A6C" w14:textId="77777777" w:rsidR="00BC25A3" w:rsidRPr="00730DB7" w:rsidRDefault="00BC25A3">
            <w:pPr>
              <w:jc w:val="center"/>
              <w:rPr>
                <w:rFonts w:asciiTheme="minorHAnsi" w:hAnsiTheme="minorHAnsi"/>
                <w:b/>
                <w:sz w:val="18"/>
                <w:szCs w:val="18"/>
              </w:rPr>
            </w:pPr>
            <w:r w:rsidRPr="00730DB7">
              <w:rPr>
                <w:rFonts w:asciiTheme="minorHAnsi" w:hAnsiTheme="minorHAnsi"/>
                <w:b/>
                <w:sz w:val="18"/>
                <w:szCs w:val="18"/>
              </w:rPr>
              <w:t>MQP</w:t>
            </w:r>
          </w:p>
        </w:tc>
      </w:tr>
      <w:tr w:rsidR="0042367F" w:rsidRPr="00730DB7" w14:paraId="1DAE5695" w14:textId="77777777" w:rsidTr="0037064F">
        <w:trPr>
          <w:cantSplit/>
          <w:trHeight w:val="222"/>
          <w:jc w:val="center"/>
        </w:trPr>
        <w:tc>
          <w:tcPr>
            <w:tcW w:w="668" w:type="dxa"/>
            <w:tcBorders>
              <w:top w:val="single" w:sz="12" w:space="0" w:color="auto"/>
              <w:left w:val="single" w:sz="12" w:space="0" w:color="auto"/>
              <w:bottom w:val="single" w:sz="12" w:space="0" w:color="auto"/>
              <w:right w:val="single" w:sz="6" w:space="0" w:color="auto"/>
            </w:tcBorders>
            <w:vAlign w:val="center"/>
          </w:tcPr>
          <w:p w14:paraId="7ED91085"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1/12</w:t>
            </w:r>
          </w:p>
        </w:tc>
        <w:tc>
          <w:tcPr>
            <w:tcW w:w="671" w:type="dxa"/>
            <w:tcBorders>
              <w:top w:val="single" w:sz="12" w:space="0" w:color="auto"/>
              <w:left w:val="single" w:sz="6" w:space="0" w:color="auto"/>
              <w:bottom w:val="single" w:sz="12" w:space="0" w:color="auto"/>
              <w:right w:val="single" w:sz="6" w:space="0" w:color="auto"/>
            </w:tcBorders>
            <w:vAlign w:val="center"/>
          </w:tcPr>
          <w:p w14:paraId="685BAA23"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1/12</w:t>
            </w:r>
          </w:p>
        </w:tc>
        <w:tc>
          <w:tcPr>
            <w:tcW w:w="674" w:type="dxa"/>
            <w:gridSpan w:val="2"/>
            <w:tcBorders>
              <w:top w:val="single" w:sz="12" w:space="0" w:color="auto"/>
              <w:left w:val="single" w:sz="6" w:space="0" w:color="auto"/>
              <w:bottom w:val="single" w:sz="12" w:space="0" w:color="auto"/>
              <w:right w:val="single" w:sz="6" w:space="0" w:color="auto"/>
            </w:tcBorders>
            <w:vAlign w:val="center"/>
          </w:tcPr>
          <w:p w14:paraId="1F9AE93E"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1/12</w:t>
            </w:r>
          </w:p>
        </w:tc>
        <w:tc>
          <w:tcPr>
            <w:tcW w:w="675" w:type="dxa"/>
            <w:tcBorders>
              <w:top w:val="single" w:sz="12" w:space="0" w:color="auto"/>
              <w:left w:val="single" w:sz="6" w:space="0" w:color="auto"/>
              <w:bottom w:val="single" w:sz="12" w:space="0" w:color="auto"/>
              <w:right w:val="single" w:sz="12" w:space="0" w:color="auto"/>
            </w:tcBorders>
            <w:vAlign w:val="center"/>
          </w:tcPr>
          <w:p w14:paraId="14F2B1EA"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1/12</w:t>
            </w:r>
          </w:p>
        </w:tc>
        <w:tc>
          <w:tcPr>
            <w:tcW w:w="630" w:type="dxa"/>
            <w:tcBorders>
              <w:top w:val="nil"/>
              <w:left w:val="single" w:sz="12" w:space="0" w:color="auto"/>
              <w:bottom w:val="nil"/>
              <w:right w:val="single" w:sz="12" w:space="0" w:color="auto"/>
            </w:tcBorders>
          </w:tcPr>
          <w:p w14:paraId="3DA00EF0" w14:textId="77777777" w:rsidR="0042367F" w:rsidRPr="00730DB7" w:rsidRDefault="0042367F" w:rsidP="0042367F">
            <w:pPr>
              <w:jc w:val="center"/>
              <w:rPr>
                <w:rFonts w:asciiTheme="minorHAnsi" w:hAnsiTheme="minorHAnsi"/>
                <w:sz w:val="18"/>
                <w:szCs w:val="18"/>
              </w:rPr>
            </w:pPr>
          </w:p>
        </w:tc>
        <w:tc>
          <w:tcPr>
            <w:tcW w:w="1350" w:type="dxa"/>
            <w:gridSpan w:val="3"/>
            <w:tcBorders>
              <w:top w:val="single" w:sz="12" w:space="0" w:color="auto"/>
              <w:left w:val="single" w:sz="12" w:space="0" w:color="auto"/>
              <w:bottom w:val="single" w:sz="12" w:space="0" w:color="auto"/>
              <w:right w:val="single" w:sz="6" w:space="0" w:color="auto"/>
            </w:tcBorders>
            <w:shd w:val="clear" w:color="auto" w:fill="FFFFFF"/>
          </w:tcPr>
          <w:p w14:paraId="4069D81E" w14:textId="77777777" w:rsidR="0042367F" w:rsidRPr="00AE1772" w:rsidRDefault="0042367F" w:rsidP="0042367F">
            <w:pPr>
              <w:jc w:val="center"/>
              <w:rPr>
                <w:rFonts w:asciiTheme="minorHAnsi" w:hAnsiTheme="minorHAnsi" w:cs="Arial"/>
                <w:color w:val="000000" w:themeColor="text1"/>
                <w:sz w:val="18"/>
                <w:szCs w:val="18"/>
              </w:rPr>
            </w:pPr>
          </w:p>
        </w:tc>
        <w:tc>
          <w:tcPr>
            <w:tcW w:w="1350" w:type="dxa"/>
            <w:gridSpan w:val="2"/>
            <w:tcBorders>
              <w:top w:val="single" w:sz="12" w:space="0" w:color="auto"/>
              <w:left w:val="single" w:sz="6" w:space="0" w:color="auto"/>
              <w:bottom w:val="single" w:sz="12" w:space="0" w:color="auto"/>
              <w:right w:val="single" w:sz="12" w:space="0" w:color="auto"/>
            </w:tcBorders>
            <w:shd w:val="clear" w:color="auto" w:fill="FFFFFF"/>
            <w:vAlign w:val="center"/>
          </w:tcPr>
          <w:p w14:paraId="3794C2F4" w14:textId="77777777" w:rsidR="0042367F" w:rsidRPr="00730DB7" w:rsidRDefault="0042367F" w:rsidP="0042367F">
            <w:pPr>
              <w:jc w:val="center"/>
              <w:rPr>
                <w:rFonts w:asciiTheme="minorHAnsi" w:hAnsiTheme="minorHAnsi"/>
                <w:sz w:val="18"/>
                <w:szCs w:val="18"/>
              </w:rPr>
            </w:pPr>
          </w:p>
        </w:tc>
        <w:tc>
          <w:tcPr>
            <w:tcW w:w="540" w:type="dxa"/>
            <w:tcBorders>
              <w:left w:val="single" w:sz="12" w:space="0" w:color="auto"/>
              <w:right w:val="single" w:sz="12" w:space="0" w:color="auto"/>
            </w:tcBorders>
          </w:tcPr>
          <w:p w14:paraId="6107CC20" w14:textId="77777777" w:rsidR="0042367F" w:rsidRPr="00730DB7" w:rsidRDefault="0042367F" w:rsidP="0042367F">
            <w:pPr>
              <w:jc w:val="center"/>
              <w:rPr>
                <w:rFonts w:asciiTheme="minorHAnsi" w:hAnsiTheme="minorHAnsi"/>
                <w:sz w:val="18"/>
                <w:szCs w:val="18"/>
              </w:rPr>
            </w:pPr>
          </w:p>
        </w:tc>
        <w:tc>
          <w:tcPr>
            <w:tcW w:w="943" w:type="dxa"/>
            <w:gridSpan w:val="2"/>
            <w:tcBorders>
              <w:top w:val="single" w:sz="12" w:space="0" w:color="auto"/>
              <w:left w:val="single" w:sz="12" w:space="0" w:color="auto"/>
              <w:bottom w:val="single" w:sz="12" w:space="0" w:color="auto"/>
              <w:right w:val="single" w:sz="6" w:space="0" w:color="auto"/>
            </w:tcBorders>
          </w:tcPr>
          <w:p w14:paraId="032EDE64" w14:textId="77777777" w:rsidR="0042367F" w:rsidRPr="00730DB7" w:rsidRDefault="0042367F" w:rsidP="000C7882">
            <w:pPr>
              <w:jc w:val="center"/>
              <w:rPr>
                <w:rFonts w:asciiTheme="minorHAnsi" w:hAnsiTheme="minorHAnsi"/>
                <w:sz w:val="18"/>
                <w:szCs w:val="18"/>
              </w:rPr>
            </w:pPr>
            <w:r w:rsidRPr="00730DB7">
              <w:rPr>
                <w:rFonts w:asciiTheme="minorHAnsi" w:hAnsiTheme="minorHAnsi"/>
                <w:sz w:val="18"/>
                <w:szCs w:val="18"/>
              </w:rPr>
              <w:t xml:space="preserve">1/6 A </w:t>
            </w:r>
          </w:p>
        </w:tc>
        <w:tc>
          <w:tcPr>
            <w:tcW w:w="944" w:type="dxa"/>
            <w:gridSpan w:val="2"/>
            <w:tcBorders>
              <w:top w:val="single" w:sz="12" w:space="0" w:color="auto"/>
              <w:left w:val="single" w:sz="6" w:space="0" w:color="auto"/>
              <w:bottom w:val="single" w:sz="12" w:space="0" w:color="auto"/>
              <w:right w:val="single" w:sz="6" w:space="0" w:color="auto"/>
            </w:tcBorders>
            <w:vAlign w:val="center"/>
          </w:tcPr>
          <w:p w14:paraId="381651FC"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1/3 B</w:t>
            </w:r>
          </w:p>
        </w:tc>
        <w:tc>
          <w:tcPr>
            <w:tcW w:w="944" w:type="dxa"/>
            <w:gridSpan w:val="3"/>
            <w:tcBorders>
              <w:top w:val="single" w:sz="12" w:space="0" w:color="auto"/>
              <w:left w:val="single" w:sz="6" w:space="0" w:color="auto"/>
              <w:bottom w:val="single" w:sz="12" w:space="0" w:color="auto"/>
              <w:right w:val="single" w:sz="6" w:space="0" w:color="auto"/>
            </w:tcBorders>
            <w:vAlign w:val="center"/>
          </w:tcPr>
          <w:p w14:paraId="4B53F81B"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1/3 C</w:t>
            </w:r>
          </w:p>
        </w:tc>
        <w:tc>
          <w:tcPr>
            <w:tcW w:w="1051" w:type="dxa"/>
            <w:tcBorders>
              <w:top w:val="single" w:sz="12" w:space="0" w:color="auto"/>
              <w:left w:val="single" w:sz="6" w:space="0" w:color="auto"/>
              <w:bottom w:val="single" w:sz="12" w:space="0" w:color="auto"/>
              <w:right w:val="single" w:sz="12" w:space="0" w:color="auto"/>
            </w:tcBorders>
            <w:vAlign w:val="center"/>
          </w:tcPr>
          <w:p w14:paraId="6F620031"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1/6 D</w:t>
            </w:r>
          </w:p>
        </w:tc>
      </w:tr>
      <w:tr w:rsidR="0042367F" w:rsidRPr="00730DB7" w14:paraId="757EC7C4" w14:textId="77777777" w:rsidTr="0037064F">
        <w:tblPrEx>
          <w:jc w:val="left"/>
          <w:tblCellMar>
            <w:left w:w="108" w:type="dxa"/>
            <w:right w:w="108" w:type="dxa"/>
          </w:tblCellMar>
        </w:tblPrEx>
        <w:trPr>
          <w:cantSplit/>
        </w:trPr>
        <w:tc>
          <w:tcPr>
            <w:tcW w:w="10440" w:type="dxa"/>
            <w:gridSpan w:val="20"/>
            <w:tcBorders>
              <w:bottom w:val="single" w:sz="12" w:space="0" w:color="auto"/>
            </w:tcBorders>
          </w:tcPr>
          <w:p w14:paraId="443C527E" w14:textId="77777777" w:rsidR="0042367F" w:rsidRPr="00730DB7" w:rsidRDefault="0042367F" w:rsidP="0042367F">
            <w:pPr>
              <w:jc w:val="center"/>
              <w:rPr>
                <w:rFonts w:asciiTheme="minorHAnsi" w:hAnsiTheme="minorHAnsi"/>
                <w:sz w:val="18"/>
                <w:szCs w:val="18"/>
              </w:rPr>
            </w:pPr>
          </w:p>
          <w:p w14:paraId="593586BC" w14:textId="77777777" w:rsidR="0042367F" w:rsidRPr="00730DB7" w:rsidRDefault="0042367F" w:rsidP="0042367F">
            <w:pPr>
              <w:jc w:val="center"/>
              <w:rPr>
                <w:rFonts w:asciiTheme="minorHAnsi" w:hAnsiTheme="minorHAnsi"/>
                <w:sz w:val="18"/>
                <w:szCs w:val="18"/>
              </w:rPr>
            </w:pPr>
            <w:r w:rsidRPr="00730DB7">
              <w:rPr>
                <w:rFonts w:asciiTheme="minorHAnsi" w:hAnsiTheme="minorHAnsi"/>
                <w:sz w:val="18"/>
                <w:szCs w:val="18"/>
              </w:rPr>
              <w:t>14/3 Units</w:t>
            </w:r>
          </w:p>
        </w:tc>
      </w:tr>
      <w:tr w:rsidR="0042367F" w:rsidRPr="00730DB7" w14:paraId="127B32B6" w14:textId="77777777" w:rsidTr="0037064F">
        <w:tblPrEx>
          <w:jc w:val="left"/>
          <w:tblCellMar>
            <w:left w:w="108" w:type="dxa"/>
            <w:right w:w="108" w:type="dxa"/>
          </w:tblCellMar>
        </w:tblPrEx>
        <w:trPr>
          <w:cantSplit/>
        </w:trPr>
        <w:tc>
          <w:tcPr>
            <w:tcW w:w="10440" w:type="dxa"/>
            <w:gridSpan w:val="20"/>
            <w:tcBorders>
              <w:top w:val="single" w:sz="12" w:space="0" w:color="auto"/>
              <w:left w:val="single" w:sz="12" w:space="0" w:color="auto"/>
              <w:bottom w:val="single" w:sz="12" w:space="0" w:color="auto"/>
              <w:right w:val="single" w:sz="12" w:space="0" w:color="auto"/>
            </w:tcBorders>
            <w:shd w:val="pct25" w:color="auto" w:fill="auto"/>
          </w:tcPr>
          <w:p w14:paraId="1BC29281" w14:textId="77777777" w:rsidR="0042367F" w:rsidRPr="00730DB7" w:rsidRDefault="0042367F" w:rsidP="0042367F">
            <w:pPr>
              <w:jc w:val="center"/>
              <w:rPr>
                <w:rFonts w:asciiTheme="minorHAnsi" w:hAnsiTheme="minorHAnsi"/>
                <w:b/>
                <w:sz w:val="18"/>
                <w:szCs w:val="18"/>
              </w:rPr>
            </w:pPr>
            <w:r w:rsidRPr="00730DB7">
              <w:rPr>
                <w:rFonts w:asciiTheme="minorHAnsi" w:hAnsiTheme="minorHAnsi"/>
                <w:b/>
                <w:sz w:val="18"/>
                <w:szCs w:val="18"/>
              </w:rPr>
              <w:t>ENGINEERING</w:t>
            </w:r>
          </w:p>
        </w:tc>
      </w:tr>
      <w:tr w:rsidR="00E418EE" w:rsidRPr="00730DB7" w14:paraId="1576BB22" w14:textId="77777777" w:rsidTr="00E05C59">
        <w:tblPrEx>
          <w:jc w:val="left"/>
          <w:tblCellMar>
            <w:left w:w="108" w:type="dxa"/>
            <w:right w:w="108" w:type="dxa"/>
          </w:tblCellMar>
        </w:tblPrEx>
        <w:trPr>
          <w:cantSplit/>
          <w:trHeight w:val="267"/>
        </w:trPr>
        <w:tc>
          <w:tcPr>
            <w:tcW w:w="1880" w:type="dxa"/>
            <w:gridSpan w:val="3"/>
            <w:vMerge w:val="restart"/>
            <w:tcBorders>
              <w:top w:val="single" w:sz="12" w:space="0" w:color="auto"/>
              <w:left w:val="single" w:sz="12" w:space="0" w:color="auto"/>
              <w:right w:val="single" w:sz="12" w:space="0" w:color="auto"/>
            </w:tcBorders>
            <w:shd w:val="pct15" w:color="auto" w:fill="auto"/>
          </w:tcPr>
          <w:p w14:paraId="1B552D69" w14:textId="77777777" w:rsidR="00E418EE" w:rsidRPr="00730DB7" w:rsidRDefault="00E418EE" w:rsidP="00A01F90">
            <w:pPr>
              <w:jc w:val="center"/>
              <w:rPr>
                <w:rFonts w:asciiTheme="minorHAnsi" w:hAnsiTheme="minorHAnsi"/>
                <w:b/>
                <w:sz w:val="18"/>
                <w:szCs w:val="18"/>
              </w:rPr>
            </w:pPr>
            <w:r w:rsidRPr="00730DB7">
              <w:rPr>
                <w:rFonts w:asciiTheme="minorHAnsi" w:hAnsiTheme="minorHAnsi"/>
                <w:b/>
                <w:sz w:val="18"/>
                <w:szCs w:val="18"/>
              </w:rPr>
              <w:t>Distribution Req.</w:t>
            </w:r>
          </w:p>
          <w:p w14:paraId="2DBBDEF3" w14:textId="77777777" w:rsidR="00E418EE" w:rsidRPr="00730DB7" w:rsidRDefault="00E418EE" w:rsidP="00A01F90">
            <w:pPr>
              <w:jc w:val="center"/>
              <w:rPr>
                <w:rFonts w:asciiTheme="minorHAnsi" w:hAnsiTheme="minorHAnsi"/>
                <w:sz w:val="18"/>
                <w:szCs w:val="18"/>
              </w:rPr>
            </w:pPr>
            <w:r w:rsidRPr="00730DB7">
              <w:rPr>
                <w:rFonts w:asciiTheme="minorHAnsi" w:hAnsiTheme="minorHAnsi"/>
                <w:sz w:val="18"/>
                <w:szCs w:val="18"/>
              </w:rPr>
              <w:t>(or higher level, or equivalent)</w:t>
            </w:r>
          </w:p>
        </w:tc>
        <w:tc>
          <w:tcPr>
            <w:tcW w:w="5680" w:type="dxa"/>
            <w:gridSpan w:val="12"/>
            <w:tcBorders>
              <w:top w:val="single" w:sz="12" w:space="0" w:color="auto"/>
              <w:left w:val="single" w:sz="12" w:space="0" w:color="auto"/>
              <w:bottom w:val="single" w:sz="12" w:space="0" w:color="auto"/>
              <w:right w:val="single" w:sz="12" w:space="0" w:color="auto"/>
            </w:tcBorders>
            <w:shd w:val="pct15" w:color="auto" w:fill="auto"/>
          </w:tcPr>
          <w:p w14:paraId="1B64E6E6" w14:textId="77777777" w:rsidR="00E418EE" w:rsidRPr="00730DB7" w:rsidRDefault="00E418EE" w:rsidP="00A01F90">
            <w:pPr>
              <w:jc w:val="center"/>
              <w:rPr>
                <w:rFonts w:asciiTheme="minorHAnsi" w:hAnsiTheme="minorHAnsi"/>
                <w:b/>
                <w:color w:val="A6A6A6"/>
                <w:sz w:val="18"/>
                <w:szCs w:val="18"/>
              </w:rPr>
            </w:pPr>
            <w:r w:rsidRPr="00730DB7">
              <w:rPr>
                <w:rFonts w:asciiTheme="minorHAnsi" w:hAnsiTheme="minorHAnsi"/>
                <w:b/>
                <w:sz w:val="18"/>
                <w:szCs w:val="18"/>
              </w:rPr>
              <w:t>Example Courses</w:t>
            </w:r>
          </w:p>
        </w:tc>
        <w:tc>
          <w:tcPr>
            <w:tcW w:w="2880" w:type="dxa"/>
            <w:gridSpan w:val="5"/>
            <w:tcBorders>
              <w:top w:val="single" w:sz="12" w:space="0" w:color="auto"/>
              <w:left w:val="single" w:sz="12" w:space="0" w:color="auto"/>
              <w:bottom w:val="single" w:sz="12" w:space="0" w:color="auto"/>
              <w:right w:val="single" w:sz="12" w:space="0" w:color="auto"/>
            </w:tcBorders>
            <w:shd w:val="pct15" w:color="auto" w:fill="auto"/>
          </w:tcPr>
          <w:p w14:paraId="08FAB823" w14:textId="77777777" w:rsidR="00E418EE" w:rsidRPr="00A60B5A" w:rsidRDefault="00E418EE" w:rsidP="00B86533">
            <w:pPr>
              <w:jc w:val="center"/>
              <w:rPr>
                <w:rFonts w:asciiTheme="minorHAnsi" w:hAnsiTheme="minorHAnsi"/>
                <w:b/>
                <w:sz w:val="18"/>
                <w:szCs w:val="18"/>
              </w:rPr>
            </w:pPr>
            <w:r w:rsidRPr="00A60B5A">
              <w:rPr>
                <w:rFonts w:asciiTheme="minorHAnsi" w:hAnsiTheme="minorHAnsi"/>
                <w:sz w:val="18"/>
                <w:szCs w:val="18"/>
                <w:vertAlign w:val="superscript"/>
              </w:rPr>
              <w:t>*</w:t>
            </w:r>
            <w:r w:rsidRPr="00A60B5A">
              <w:rPr>
                <w:rFonts w:asciiTheme="minorHAnsi" w:hAnsiTheme="minorHAnsi"/>
                <w:sz w:val="18"/>
                <w:szCs w:val="18"/>
              </w:rPr>
              <w:t>Sub-specialties within the Bio</w:t>
            </w:r>
            <w:r w:rsidR="00B86533">
              <w:rPr>
                <w:rFonts w:asciiTheme="minorHAnsi" w:hAnsiTheme="minorHAnsi"/>
                <w:sz w:val="18"/>
                <w:szCs w:val="18"/>
              </w:rPr>
              <w:t>instrumentation</w:t>
            </w:r>
            <w:r w:rsidRPr="00A60B5A">
              <w:rPr>
                <w:rFonts w:asciiTheme="minorHAnsi" w:hAnsiTheme="minorHAnsi"/>
                <w:sz w:val="18"/>
                <w:szCs w:val="18"/>
              </w:rPr>
              <w:t xml:space="preserve"> Track</w:t>
            </w:r>
          </w:p>
        </w:tc>
      </w:tr>
      <w:tr w:rsidR="00E418EE" w:rsidRPr="00730DB7" w14:paraId="3CE477BA" w14:textId="77777777" w:rsidTr="00E05C59">
        <w:tblPrEx>
          <w:jc w:val="left"/>
          <w:tblCellMar>
            <w:left w:w="108" w:type="dxa"/>
            <w:right w:w="108" w:type="dxa"/>
          </w:tblCellMar>
        </w:tblPrEx>
        <w:trPr>
          <w:cantSplit/>
          <w:trHeight w:val="222"/>
        </w:trPr>
        <w:tc>
          <w:tcPr>
            <w:tcW w:w="1880" w:type="dxa"/>
            <w:gridSpan w:val="3"/>
            <w:vMerge/>
            <w:tcBorders>
              <w:left w:val="single" w:sz="12" w:space="0" w:color="auto"/>
              <w:right w:val="single" w:sz="12" w:space="0" w:color="auto"/>
            </w:tcBorders>
            <w:shd w:val="pct15" w:color="auto" w:fill="auto"/>
          </w:tcPr>
          <w:p w14:paraId="06F5C579" w14:textId="77777777" w:rsidR="00E418EE" w:rsidRPr="00730DB7" w:rsidRDefault="00E418EE" w:rsidP="00A01F90">
            <w:pPr>
              <w:jc w:val="center"/>
              <w:rPr>
                <w:rFonts w:asciiTheme="minorHAnsi" w:hAnsiTheme="minorHAnsi"/>
                <w:b/>
                <w:sz w:val="18"/>
                <w:szCs w:val="18"/>
              </w:rPr>
            </w:pPr>
          </w:p>
        </w:tc>
        <w:tc>
          <w:tcPr>
            <w:tcW w:w="1980" w:type="dxa"/>
            <w:gridSpan w:val="4"/>
            <w:vMerge w:val="restart"/>
            <w:tcBorders>
              <w:top w:val="single" w:sz="12" w:space="0" w:color="auto"/>
              <w:left w:val="single" w:sz="12" w:space="0" w:color="auto"/>
              <w:right w:val="single" w:sz="12" w:space="0" w:color="auto"/>
            </w:tcBorders>
            <w:shd w:val="pct15" w:color="auto" w:fill="auto"/>
          </w:tcPr>
          <w:p w14:paraId="1DA55653" w14:textId="77777777" w:rsidR="00E418EE" w:rsidRPr="00730DB7" w:rsidRDefault="00E418EE" w:rsidP="00A01F90">
            <w:pPr>
              <w:jc w:val="center"/>
              <w:rPr>
                <w:rFonts w:asciiTheme="minorHAnsi" w:hAnsiTheme="minorHAnsi"/>
                <w:b/>
                <w:sz w:val="18"/>
                <w:szCs w:val="18"/>
              </w:rPr>
            </w:pPr>
            <w:r>
              <w:rPr>
                <w:rFonts w:asciiTheme="minorHAnsi" w:hAnsiTheme="minorHAnsi"/>
                <w:b/>
                <w:sz w:val="18"/>
                <w:szCs w:val="18"/>
              </w:rPr>
              <w:t>Sensors &amp; Instrumentation*</w:t>
            </w:r>
          </w:p>
        </w:tc>
        <w:tc>
          <w:tcPr>
            <w:tcW w:w="1810" w:type="dxa"/>
            <w:gridSpan w:val="3"/>
            <w:vMerge w:val="restart"/>
            <w:tcBorders>
              <w:top w:val="single" w:sz="12" w:space="0" w:color="auto"/>
              <w:left w:val="single" w:sz="12" w:space="0" w:color="auto"/>
              <w:right w:val="single" w:sz="12" w:space="0" w:color="auto"/>
            </w:tcBorders>
            <w:shd w:val="pct15" w:color="auto" w:fill="auto"/>
            <w:vAlign w:val="center"/>
          </w:tcPr>
          <w:p w14:paraId="6AED7DCC" w14:textId="77777777" w:rsidR="00E418EE" w:rsidRPr="00730DB7" w:rsidRDefault="00E418EE" w:rsidP="00A01F90">
            <w:pPr>
              <w:jc w:val="center"/>
              <w:rPr>
                <w:rFonts w:asciiTheme="minorHAnsi" w:hAnsiTheme="minorHAnsi"/>
                <w:b/>
                <w:sz w:val="18"/>
                <w:szCs w:val="18"/>
              </w:rPr>
            </w:pPr>
            <w:r w:rsidRPr="00730DB7">
              <w:rPr>
                <w:rFonts w:asciiTheme="minorHAnsi" w:hAnsiTheme="minorHAnsi"/>
                <w:b/>
                <w:sz w:val="18"/>
                <w:szCs w:val="18"/>
              </w:rPr>
              <w:t>Signals</w:t>
            </w:r>
            <w:r>
              <w:rPr>
                <w:rFonts w:asciiTheme="minorHAnsi" w:hAnsiTheme="minorHAnsi"/>
                <w:b/>
                <w:sz w:val="18"/>
                <w:szCs w:val="18"/>
              </w:rPr>
              <w:t>*</w:t>
            </w:r>
          </w:p>
        </w:tc>
        <w:tc>
          <w:tcPr>
            <w:tcW w:w="1890" w:type="dxa"/>
            <w:gridSpan w:val="5"/>
            <w:vMerge w:val="restart"/>
            <w:tcBorders>
              <w:top w:val="single" w:sz="12" w:space="0" w:color="auto"/>
              <w:left w:val="single" w:sz="12" w:space="0" w:color="auto"/>
              <w:right w:val="single" w:sz="12" w:space="0" w:color="auto"/>
            </w:tcBorders>
            <w:shd w:val="pct15" w:color="auto" w:fill="auto"/>
            <w:vAlign w:val="center"/>
          </w:tcPr>
          <w:p w14:paraId="33FFFE89" w14:textId="77777777" w:rsidR="00E418EE" w:rsidRPr="00730DB7" w:rsidRDefault="00E418EE" w:rsidP="00A01F90">
            <w:pPr>
              <w:jc w:val="center"/>
              <w:rPr>
                <w:rFonts w:asciiTheme="minorHAnsi" w:hAnsiTheme="minorHAnsi"/>
                <w:b/>
                <w:sz w:val="18"/>
                <w:szCs w:val="18"/>
              </w:rPr>
            </w:pPr>
            <w:r w:rsidRPr="00730DB7">
              <w:rPr>
                <w:rFonts w:asciiTheme="minorHAnsi" w:hAnsiTheme="minorHAnsi"/>
                <w:b/>
                <w:sz w:val="18"/>
                <w:szCs w:val="18"/>
              </w:rPr>
              <w:t>Imaging</w:t>
            </w:r>
            <w:r>
              <w:rPr>
                <w:rFonts w:asciiTheme="minorHAnsi" w:hAnsiTheme="minorHAnsi"/>
                <w:b/>
                <w:sz w:val="18"/>
                <w:szCs w:val="18"/>
              </w:rPr>
              <w:t>*</w:t>
            </w:r>
          </w:p>
        </w:tc>
        <w:tc>
          <w:tcPr>
            <w:tcW w:w="2880" w:type="dxa"/>
            <w:gridSpan w:val="5"/>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7ED49852" w14:textId="77777777" w:rsidR="00E418EE" w:rsidRPr="00730DB7" w:rsidRDefault="00E418EE" w:rsidP="00A01F90">
            <w:pPr>
              <w:jc w:val="center"/>
              <w:rPr>
                <w:rFonts w:asciiTheme="minorHAnsi" w:hAnsiTheme="minorHAnsi"/>
                <w:b/>
                <w:sz w:val="18"/>
                <w:szCs w:val="18"/>
              </w:rPr>
            </w:pPr>
            <w:r>
              <w:rPr>
                <w:rFonts w:asciiTheme="minorHAnsi" w:hAnsiTheme="minorHAnsi"/>
                <w:b/>
                <w:sz w:val="18"/>
                <w:szCs w:val="18"/>
              </w:rPr>
              <w:t>These are BME Core</w:t>
            </w:r>
          </w:p>
        </w:tc>
      </w:tr>
      <w:tr w:rsidR="00AE4ED0" w:rsidRPr="00730DB7" w14:paraId="6B69CAB3" w14:textId="77777777" w:rsidTr="00E05C59">
        <w:tblPrEx>
          <w:jc w:val="left"/>
          <w:tblCellMar>
            <w:left w:w="108" w:type="dxa"/>
            <w:right w:w="108" w:type="dxa"/>
          </w:tblCellMar>
        </w:tblPrEx>
        <w:trPr>
          <w:cantSplit/>
          <w:trHeight w:val="222"/>
        </w:trPr>
        <w:tc>
          <w:tcPr>
            <w:tcW w:w="1880" w:type="dxa"/>
            <w:gridSpan w:val="3"/>
            <w:vMerge/>
            <w:tcBorders>
              <w:left w:val="single" w:sz="12" w:space="0" w:color="auto"/>
              <w:bottom w:val="single" w:sz="12" w:space="0" w:color="auto"/>
              <w:right w:val="single" w:sz="12" w:space="0" w:color="auto"/>
            </w:tcBorders>
            <w:shd w:val="pct15" w:color="auto" w:fill="auto"/>
          </w:tcPr>
          <w:p w14:paraId="23D1F0D1" w14:textId="77777777" w:rsidR="00AE4ED0" w:rsidRPr="00730DB7" w:rsidRDefault="00AE4ED0" w:rsidP="00A01F90">
            <w:pPr>
              <w:jc w:val="center"/>
              <w:rPr>
                <w:rFonts w:asciiTheme="minorHAnsi" w:hAnsiTheme="minorHAnsi"/>
                <w:b/>
                <w:sz w:val="18"/>
                <w:szCs w:val="18"/>
              </w:rPr>
            </w:pPr>
          </w:p>
        </w:tc>
        <w:tc>
          <w:tcPr>
            <w:tcW w:w="1980" w:type="dxa"/>
            <w:gridSpan w:val="4"/>
            <w:vMerge/>
            <w:tcBorders>
              <w:left w:val="single" w:sz="12" w:space="0" w:color="auto"/>
              <w:bottom w:val="single" w:sz="12" w:space="0" w:color="auto"/>
              <w:right w:val="single" w:sz="12" w:space="0" w:color="auto"/>
            </w:tcBorders>
            <w:shd w:val="pct15" w:color="auto" w:fill="auto"/>
          </w:tcPr>
          <w:p w14:paraId="48103806" w14:textId="77777777" w:rsidR="00AE4ED0" w:rsidRDefault="00AE4ED0" w:rsidP="00A01F90">
            <w:pPr>
              <w:jc w:val="center"/>
              <w:rPr>
                <w:rFonts w:asciiTheme="minorHAnsi" w:hAnsiTheme="minorHAnsi"/>
                <w:b/>
                <w:sz w:val="18"/>
                <w:szCs w:val="18"/>
              </w:rPr>
            </w:pPr>
          </w:p>
        </w:tc>
        <w:tc>
          <w:tcPr>
            <w:tcW w:w="1810" w:type="dxa"/>
            <w:gridSpan w:val="3"/>
            <w:vMerge/>
            <w:tcBorders>
              <w:left w:val="single" w:sz="12" w:space="0" w:color="auto"/>
              <w:bottom w:val="single" w:sz="12" w:space="0" w:color="auto"/>
              <w:right w:val="single" w:sz="12" w:space="0" w:color="auto"/>
            </w:tcBorders>
            <w:shd w:val="pct15" w:color="auto" w:fill="auto"/>
            <w:vAlign w:val="center"/>
          </w:tcPr>
          <w:p w14:paraId="31421D91" w14:textId="77777777" w:rsidR="00AE4ED0" w:rsidRPr="00730DB7" w:rsidRDefault="00AE4ED0" w:rsidP="00A01F90">
            <w:pPr>
              <w:jc w:val="center"/>
              <w:rPr>
                <w:rFonts w:asciiTheme="minorHAnsi" w:hAnsiTheme="minorHAnsi"/>
                <w:b/>
                <w:sz w:val="18"/>
                <w:szCs w:val="18"/>
              </w:rPr>
            </w:pPr>
          </w:p>
        </w:tc>
        <w:tc>
          <w:tcPr>
            <w:tcW w:w="1890" w:type="dxa"/>
            <w:gridSpan w:val="5"/>
            <w:vMerge/>
            <w:tcBorders>
              <w:left w:val="single" w:sz="12" w:space="0" w:color="auto"/>
              <w:bottom w:val="single" w:sz="12" w:space="0" w:color="auto"/>
              <w:right w:val="single" w:sz="12" w:space="0" w:color="auto"/>
            </w:tcBorders>
            <w:shd w:val="pct15" w:color="auto" w:fill="auto"/>
            <w:vAlign w:val="center"/>
          </w:tcPr>
          <w:p w14:paraId="5074FFEB" w14:textId="77777777" w:rsidR="00AE4ED0" w:rsidRPr="00730DB7" w:rsidRDefault="00AE4ED0" w:rsidP="00A01F90">
            <w:pPr>
              <w:jc w:val="center"/>
              <w:rPr>
                <w:rFonts w:asciiTheme="minorHAnsi" w:hAnsiTheme="minorHAnsi"/>
                <w:b/>
                <w:sz w:val="18"/>
                <w:szCs w:val="18"/>
              </w:rPr>
            </w:pPr>
          </w:p>
        </w:tc>
        <w:tc>
          <w:tcPr>
            <w:tcW w:w="28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8AB5B6" w14:textId="77777777" w:rsidR="00AE4ED0" w:rsidRPr="0037064F" w:rsidRDefault="00AE4ED0" w:rsidP="00A01F90">
            <w:pPr>
              <w:jc w:val="center"/>
              <w:rPr>
                <w:rFonts w:asciiTheme="minorHAnsi" w:hAnsiTheme="minorHAnsi"/>
                <w:b/>
                <w:color w:val="000000" w:themeColor="text1"/>
                <w:sz w:val="18"/>
                <w:szCs w:val="18"/>
              </w:rPr>
            </w:pPr>
            <w:r>
              <w:rPr>
                <w:rFonts w:asciiTheme="minorHAnsi" w:hAnsiTheme="minorHAnsi"/>
                <w:b/>
                <w:color w:val="000000" w:themeColor="text1"/>
                <w:sz w:val="18"/>
                <w:szCs w:val="18"/>
              </w:rPr>
              <w:t>Equivalences</w:t>
            </w:r>
          </w:p>
        </w:tc>
      </w:tr>
      <w:tr w:rsidR="005A5334" w:rsidRPr="00730DB7" w14:paraId="06C7F9AC" w14:textId="77777777" w:rsidTr="00E05C59">
        <w:tblPrEx>
          <w:jc w:val="left"/>
          <w:tblCellMar>
            <w:left w:w="108" w:type="dxa"/>
            <w:right w:w="108" w:type="dxa"/>
          </w:tblCellMar>
        </w:tblPrEx>
        <w:trPr>
          <w:cantSplit/>
          <w:trHeight w:val="288"/>
        </w:trPr>
        <w:tc>
          <w:tcPr>
            <w:tcW w:w="1880" w:type="dxa"/>
            <w:gridSpan w:val="3"/>
            <w:tcBorders>
              <w:top w:val="single" w:sz="12" w:space="0" w:color="auto"/>
              <w:left w:val="single" w:sz="12" w:space="0" w:color="auto"/>
              <w:right w:val="single" w:sz="12" w:space="0" w:color="auto"/>
            </w:tcBorders>
            <w:shd w:val="clear" w:color="auto" w:fill="D6E3BC" w:themeFill="accent3" w:themeFillTint="66"/>
            <w:vAlign w:val="center"/>
          </w:tcPr>
          <w:p w14:paraId="54922F16"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Biomechanics</w:t>
            </w:r>
            <w:r>
              <w:rPr>
                <w:rFonts w:asciiTheme="minorHAnsi" w:hAnsiTheme="minorHAnsi"/>
                <w:sz w:val="18"/>
                <w:szCs w:val="18"/>
                <w:vertAlign w:val="superscript"/>
              </w:rPr>
              <w:t>1</w:t>
            </w:r>
          </w:p>
        </w:tc>
        <w:tc>
          <w:tcPr>
            <w:tcW w:w="5680" w:type="dxa"/>
            <w:gridSpan w:val="12"/>
            <w:tcBorders>
              <w:top w:val="single" w:sz="12" w:space="0" w:color="auto"/>
              <w:left w:val="single" w:sz="12" w:space="0" w:color="auto"/>
              <w:right w:val="single" w:sz="12" w:space="0" w:color="auto"/>
            </w:tcBorders>
            <w:shd w:val="clear" w:color="auto" w:fill="D6E3BC" w:themeFill="accent3" w:themeFillTint="66"/>
            <w:vAlign w:val="center"/>
          </w:tcPr>
          <w:p w14:paraId="072534CA" w14:textId="08BD6D19"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25</w:t>
            </w:r>
            <w:r w:rsidR="003419CB">
              <w:rPr>
                <w:rFonts w:asciiTheme="minorHAnsi" w:hAnsiTheme="minorHAnsi"/>
                <w:sz w:val="18"/>
                <w:szCs w:val="18"/>
              </w:rPr>
              <w:t>02</w:t>
            </w:r>
          </w:p>
        </w:tc>
        <w:tc>
          <w:tcPr>
            <w:tcW w:w="2880" w:type="dxa"/>
            <w:gridSpan w:val="5"/>
            <w:vMerge w:val="restart"/>
            <w:tcBorders>
              <w:top w:val="single" w:sz="12" w:space="0" w:color="auto"/>
              <w:left w:val="single" w:sz="12" w:space="0" w:color="auto"/>
              <w:right w:val="single" w:sz="12" w:space="0" w:color="auto"/>
            </w:tcBorders>
            <w:shd w:val="clear" w:color="auto" w:fill="D6E3BC" w:themeFill="accent3" w:themeFillTint="66"/>
          </w:tcPr>
          <w:p w14:paraId="70CF1623" w14:textId="77777777" w:rsidR="003419CB" w:rsidRPr="00E27ED4" w:rsidRDefault="003419CB" w:rsidP="003419CB">
            <w:pPr>
              <w:rPr>
                <w:rFonts w:asciiTheme="minorHAnsi" w:hAnsiTheme="minorHAnsi"/>
                <w:color w:val="000000" w:themeColor="text1"/>
                <w:sz w:val="15"/>
                <w:szCs w:val="15"/>
              </w:rPr>
            </w:pPr>
            <w:r w:rsidRPr="00E27ED4">
              <w:rPr>
                <w:rFonts w:asciiTheme="minorHAnsi" w:hAnsiTheme="minorHAnsi"/>
                <w:color w:val="000000" w:themeColor="text1"/>
                <w:sz w:val="15"/>
                <w:szCs w:val="15"/>
                <w:vertAlign w:val="superscript"/>
              </w:rPr>
              <w:t>1</w:t>
            </w:r>
            <w:r>
              <w:rPr>
                <w:rFonts w:asciiTheme="minorHAnsi" w:hAnsiTheme="minorHAnsi"/>
                <w:color w:val="000000" w:themeColor="text1"/>
                <w:sz w:val="15"/>
                <w:szCs w:val="15"/>
              </w:rPr>
              <w:t>ES2501, ES</w:t>
            </w:r>
            <w:r w:rsidRPr="009A48BA">
              <w:rPr>
                <w:rFonts w:asciiTheme="minorHAnsi" w:hAnsiTheme="minorHAnsi"/>
                <w:color w:val="000000" w:themeColor="text1"/>
                <w:sz w:val="15"/>
                <w:szCs w:val="15"/>
              </w:rPr>
              <w:t>2502</w:t>
            </w:r>
            <w:r>
              <w:rPr>
                <w:rFonts w:asciiTheme="minorHAnsi" w:hAnsiTheme="minorHAnsi"/>
                <w:color w:val="000000" w:themeColor="text1"/>
                <w:sz w:val="15"/>
                <w:szCs w:val="15"/>
              </w:rPr>
              <w:t>, ES2503, and all BME Biomechanics courses also satisfy this requirement. (Note: You cannot receive distribution credit for BME2511, BME2502, and ES2502)</w:t>
            </w:r>
          </w:p>
          <w:p w14:paraId="53912131" w14:textId="77777777" w:rsidR="003419CB" w:rsidRPr="00E27ED4" w:rsidRDefault="003419CB" w:rsidP="003419CB">
            <w:pPr>
              <w:rPr>
                <w:rFonts w:asciiTheme="minorHAnsi" w:hAnsiTheme="minorHAnsi"/>
                <w:color w:val="000000" w:themeColor="text1"/>
                <w:sz w:val="15"/>
                <w:szCs w:val="15"/>
              </w:rPr>
            </w:pPr>
            <w:r w:rsidRPr="009A48BA">
              <w:rPr>
                <w:rFonts w:asciiTheme="minorHAnsi" w:hAnsiTheme="minorHAnsi"/>
                <w:color w:val="000000" w:themeColor="text1"/>
                <w:sz w:val="15"/>
                <w:szCs w:val="15"/>
                <w:vertAlign w:val="superscript"/>
              </w:rPr>
              <w:t>2</w:t>
            </w:r>
            <w:r>
              <w:rPr>
                <w:rFonts w:asciiTheme="minorHAnsi" w:hAnsiTheme="minorHAnsi"/>
                <w:color w:val="000000" w:themeColor="text1"/>
                <w:sz w:val="15"/>
                <w:szCs w:val="15"/>
              </w:rPr>
              <w:t>ES2001 and all BME Biomaterials courses also satisfy this requirement.  (Note: You cannot receive distribution credit for BME2811, BME2001, and ES2001)</w:t>
            </w:r>
          </w:p>
          <w:p w14:paraId="2FC3D4D0" w14:textId="01B344F9" w:rsidR="005A5334" w:rsidRPr="00E27ED4" w:rsidRDefault="003419CB" w:rsidP="003419CB">
            <w:pPr>
              <w:rPr>
                <w:rFonts w:asciiTheme="minorHAnsi" w:hAnsiTheme="minorHAnsi"/>
                <w:color w:val="000000" w:themeColor="text1"/>
                <w:sz w:val="15"/>
                <w:szCs w:val="15"/>
              </w:rPr>
            </w:pPr>
            <w:r>
              <w:rPr>
                <w:rFonts w:asciiTheme="minorHAnsi" w:hAnsiTheme="minorHAnsi"/>
                <w:color w:val="000000" w:themeColor="text1"/>
                <w:sz w:val="15"/>
                <w:szCs w:val="15"/>
                <w:vertAlign w:val="superscript"/>
              </w:rPr>
              <w:t>3</w:t>
            </w:r>
            <w:r>
              <w:rPr>
                <w:rFonts w:asciiTheme="minorHAnsi" w:hAnsiTheme="minorHAnsi"/>
                <w:iCs/>
                <w:color w:val="000000" w:themeColor="text1"/>
                <w:sz w:val="15"/>
                <w:szCs w:val="15"/>
              </w:rPr>
              <w:t xml:space="preserve">ECE2010, </w:t>
            </w:r>
            <w:r w:rsidRPr="00E27ED4">
              <w:rPr>
                <w:rFonts w:asciiTheme="minorHAnsi" w:hAnsiTheme="minorHAnsi"/>
                <w:iCs/>
                <w:color w:val="000000" w:themeColor="text1"/>
                <w:sz w:val="15"/>
                <w:szCs w:val="15"/>
              </w:rPr>
              <w:t>ECE2019</w:t>
            </w:r>
            <w:r>
              <w:rPr>
                <w:rFonts w:asciiTheme="minorHAnsi" w:hAnsiTheme="minorHAnsi"/>
                <w:iCs/>
                <w:color w:val="000000" w:themeColor="text1"/>
                <w:sz w:val="15"/>
                <w:szCs w:val="15"/>
              </w:rPr>
              <w:t xml:space="preserve">, and all BME </w:t>
            </w:r>
            <w:proofErr w:type="spellStart"/>
            <w:r>
              <w:rPr>
                <w:rFonts w:asciiTheme="minorHAnsi" w:hAnsiTheme="minorHAnsi"/>
                <w:iCs/>
                <w:color w:val="000000" w:themeColor="text1"/>
                <w:sz w:val="15"/>
                <w:szCs w:val="15"/>
              </w:rPr>
              <w:t>Bioinstrum</w:t>
            </w:r>
            <w:proofErr w:type="spellEnd"/>
            <w:r>
              <w:rPr>
                <w:rFonts w:asciiTheme="minorHAnsi" w:hAnsiTheme="minorHAnsi"/>
                <w:iCs/>
                <w:color w:val="000000" w:themeColor="text1"/>
                <w:sz w:val="15"/>
                <w:szCs w:val="15"/>
              </w:rPr>
              <w:t>. courses</w:t>
            </w:r>
            <w:r w:rsidRPr="00E27ED4">
              <w:rPr>
                <w:rFonts w:asciiTheme="minorHAnsi" w:hAnsiTheme="minorHAnsi"/>
                <w:iCs/>
                <w:color w:val="000000" w:themeColor="text1"/>
                <w:sz w:val="15"/>
                <w:szCs w:val="15"/>
              </w:rPr>
              <w:t xml:space="preserve"> </w:t>
            </w:r>
            <w:r>
              <w:rPr>
                <w:rFonts w:asciiTheme="minorHAnsi" w:hAnsiTheme="minorHAnsi"/>
                <w:iCs/>
                <w:color w:val="000000" w:themeColor="text1"/>
                <w:sz w:val="15"/>
                <w:szCs w:val="15"/>
              </w:rPr>
              <w:t xml:space="preserve">also </w:t>
            </w:r>
            <w:r>
              <w:rPr>
                <w:rFonts w:asciiTheme="minorHAnsi" w:hAnsiTheme="minorHAnsi"/>
                <w:color w:val="000000" w:themeColor="text1"/>
                <w:sz w:val="15"/>
                <w:szCs w:val="15"/>
              </w:rPr>
              <w:t>satisfy this requirement.  (Note: We do not recommend you take both BME2210 and ECE2010).</w:t>
            </w:r>
          </w:p>
        </w:tc>
      </w:tr>
      <w:tr w:rsidR="005A5334" w:rsidRPr="00730DB7" w14:paraId="3DDBC14D" w14:textId="77777777" w:rsidTr="00E05C59">
        <w:tblPrEx>
          <w:jc w:val="left"/>
          <w:tblCellMar>
            <w:left w:w="108" w:type="dxa"/>
            <w:right w:w="108" w:type="dxa"/>
          </w:tblCellMar>
        </w:tblPrEx>
        <w:trPr>
          <w:cantSplit/>
          <w:trHeight w:val="288"/>
        </w:trPr>
        <w:tc>
          <w:tcPr>
            <w:tcW w:w="1880" w:type="dxa"/>
            <w:gridSpan w:val="3"/>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40C1E140"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Biomaterials</w:t>
            </w:r>
            <w:r>
              <w:rPr>
                <w:rFonts w:asciiTheme="minorHAnsi" w:hAnsiTheme="minorHAnsi"/>
                <w:color w:val="000000" w:themeColor="text1"/>
                <w:sz w:val="18"/>
                <w:szCs w:val="18"/>
                <w:vertAlign w:val="superscript"/>
              </w:rPr>
              <w:t>2</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68EB1CB4" w14:textId="70DF3598" w:rsidR="005A5334" w:rsidRPr="00C76CB0" w:rsidRDefault="005A5334" w:rsidP="005A5334">
            <w:pPr>
              <w:jc w:val="center"/>
              <w:rPr>
                <w:rFonts w:asciiTheme="minorHAnsi" w:hAnsiTheme="minorHAnsi"/>
                <w:b/>
                <w:color w:val="000000" w:themeColor="text1"/>
                <w:sz w:val="18"/>
                <w:szCs w:val="18"/>
              </w:rPr>
            </w:pPr>
            <w:r w:rsidRPr="00C76CB0">
              <w:rPr>
                <w:rFonts w:asciiTheme="minorHAnsi" w:hAnsiTheme="minorHAnsi"/>
                <w:color w:val="000000" w:themeColor="text1"/>
                <w:sz w:val="18"/>
                <w:szCs w:val="18"/>
              </w:rPr>
              <w:t>BME 2</w:t>
            </w:r>
            <w:r w:rsidR="003419CB">
              <w:rPr>
                <w:rFonts w:asciiTheme="minorHAnsi" w:hAnsiTheme="minorHAnsi"/>
                <w:color w:val="000000" w:themeColor="text1"/>
                <w:sz w:val="18"/>
                <w:szCs w:val="18"/>
              </w:rPr>
              <w:t>001</w:t>
            </w:r>
          </w:p>
        </w:tc>
        <w:tc>
          <w:tcPr>
            <w:tcW w:w="2880" w:type="dxa"/>
            <w:gridSpan w:val="5"/>
            <w:vMerge/>
            <w:tcBorders>
              <w:left w:val="single" w:sz="12" w:space="0" w:color="auto"/>
              <w:right w:val="single" w:sz="12" w:space="0" w:color="auto"/>
            </w:tcBorders>
            <w:shd w:val="clear" w:color="auto" w:fill="D6E3BC" w:themeFill="accent3" w:themeFillTint="66"/>
          </w:tcPr>
          <w:p w14:paraId="1EB91809" w14:textId="77777777" w:rsidR="005A5334" w:rsidRPr="007629A9" w:rsidRDefault="005A5334" w:rsidP="005A5334">
            <w:pPr>
              <w:rPr>
                <w:rFonts w:asciiTheme="minorHAnsi" w:hAnsiTheme="minorHAnsi"/>
                <w:b/>
                <w:color w:val="000000" w:themeColor="text1"/>
                <w:sz w:val="16"/>
                <w:szCs w:val="16"/>
                <w:u w:val="single"/>
              </w:rPr>
            </w:pPr>
          </w:p>
        </w:tc>
      </w:tr>
      <w:tr w:rsidR="005A5334" w:rsidRPr="00730DB7" w14:paraId="3B6214A9" w14:textId="77777777" w:rsidTr="00E05C59">
        <w:tblPrEx>
          <w:jc w:val="left"/>
          <w:tblCellMar>
            <w:left w:w="108" w:type="dxa"/>
            <w:right w:w="108" w:type="dxa"/>
          </w:tblCellMar>
        </w:tblPrEx>
        <w:trPr>
          <w:cantSplit/>
          <w:trHeight w:val="288"/>
        </w:trPr>
        <w:tc>
          <w:tcPr>
            <w:tcW w:w="1880" w:type="dxa"/>
            <w:gridSpan w:val="3"/>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32936B02"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Bioinstrumentation</w:t>
            </w:r>
            <w:r>
              <w:rPr>
                <w:rFonts w:asciiTheme="minorHAnsi" w:hAnsiTheme="minorHAnsi"/>
                <w:color w:val="000000" w:themeColor="text1"/>
                <w:sz w:val="18"/>
                <w:szCs w:val="18"/>
                <w:vertAlign w:val="superscript"/>
              </w:rPr>
              <w:t>3</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5C7D02DE" w14:textId="77777777" w:rsidR="005A5334" w:rsidRPr="00E05C59" w:rsidRDefault="005A5334" w:rsidP="005A5334">
            <w:pPr>
              <w:jc w:val="center"/>
              <w:rPr>
                <w:rFonts w:asciiTheme="minorHAnsi" w:hAnsiTheme="minorHAnsi"/>
                <w:b/>
                <w:color w:val="000000" w:themeColor="text1"/>
                <w:sz w:val="18"/>
                <w:szCs w:val="18"/>
                <w:vertAlign w:val="superscript"/>
              </w:rPr>
            </w:pPr>
            <w:r w:rsidRPr="00F24ABD">
              <w:rPr>
                <w:rFonts w:asciiTheme="minorHAnsi" w:hAnsiTheme="minorHAnsi"/>
                <w:color w:val="000000" w:themeColor="text1"/>
                <w:sz w:val="18"/>
                <w:szCs w:val="18"/>
              </w:rPr>
              <w:t>BME 2210</w:t>
            </w:r>
          </w:p>
        </w:tc>
        <w:tc>
          <w:tcPr>
            <w:tcW w:w="2880" w:type="dxa"/>
            <w:gridSpan w:val="5"/>
            <w:vMerge/>
            <w:tcBorders>
              <w:left w:val="single" w:sz="12" w:space="0" w:color="auto"/>
              <w:right w:val="single" w:sz="12" w:space="0" w:color="auto"/>
            </w:tcBorders>
            <w:shd w:val="clear" w:color="auto" w:fill="D6E3BC" w:themeFill="accent3" w:themeFillTint="66"/>
          </w:tcPr>
          <w:p w14:paraId="42E3E201" w14:textId="77777777" w:rsidR="005A5334" w:rsidRPr="007629A9" w:rsidRDefault="005A5334" w:rsidP="005A5334">
            <w:pPr>
              <w:rPr>
                <w:rFonts w:asciiTheme="minorHAnsi" w:hAnsiTheme="minorHAnsi"/>
                <w:color w:val="000000" w:themeColor="text1"/>
                <w:sz w:val="16"/>
                <w:szCs w:val="16"/>
              </w:rPr>
            </w:pPr>
          </w:p>
        </w:tc>
      </w:tr>
      <w:tr w:rsidR="005A5334" w:rsidRPr="00730DB7" w14:paraId="69F85DD8" w14:textId="77777777" w:rsidTr="00E05C59">
        <w:tblPrEx>
          <w:jc w:val="left"/>
          <w:tblCellMar>
            <w:left w:w="108" w:type="dxa"/>
            <w:right w:w="108" w:type="dxa"/>
          </w:tblCellMar>
        </w:tblPrEx>
        <w:trPr>
          <w:cantSplit/>
          <w:trHeight w:val="288"/>
        </w:trPr>
        <w:tc>
          <w:tcPr>
            <w:tcW w:w="1880" w:type="dxa"/>
            <w:gridSpan w:val="3"/>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3CBF5822"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Analysis</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D6E3BC" w:themeFill="accent3" w:themeFillTint="66"/>
            <w:vAlign w:val="center"/>
          </w:tcPr>
          <w:p w14:paraId="13A4E7CC"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BME 2211 – Biomed Data Analysis</w:t>
            </w:r>
          </w:p>
        </w:tc>
        <w:tc>
          <w:tcPr>
            <w:tcW w:w="2880" w:type="dxa"/>
            <w:gridSpan w:val="5"/>
            <w:vMerge/>
            <w:tcBorders>
              <w:left w:val="single" w:sz="12" w:space="0" w:color="auto"/>
              <w:right w:val="single" w:sz="12" w:space="0" w:color="auto"/>
            </w:tcBorders>
            <w:shd w:val="clear" w:color="auto" w:fill="D6E3BC" w:themeFill="accent3" w:themeFillTint="66"/>
            <w:vAlign w:val="center"/>
          </w:tcPr>
          <w:p w14:paraId="385D2F9D" w14:textId="77777777" w:rsidR="005A5334" w:rsidRPr="007629A9" w:rsidRDefault="005A5334" w:rsidP="005A5334">
            <w:pPr>
              <w:rPr>
                <w:rFonts w:asciiTheme="minorHAnsi" w:hAnsiTheme="minorHAnsi"/>
                <w:color w:val="000000" w:themeColor="text1"/>
                <w:sz w:val="16"/>
                <w:szCs w:val="16"/>
              </w:rPr>
            </w:pPr>
          </w:p>
        </w:tc>
      </w:tr>
      <w:tr w:rsidR="005A5334" w:rsidRPr="00730DB7" w14:paraId="588D4EC7" w14:textId="77777777" w:rsidTr="00E05C59">
        <w:tblPrEx>
          <w:jc w:val="left"/>
          <w:tblCellMar>
            <w:left w:w="108" w:type="dxa"/>
            <w:right w:w="108" w:type="dxa"/>
          </w:tblCellMar>
        </w:tblPrEx>
        <w:trPr>
          <w:cantSplit/>
          <w:trHeight w:val="20"/>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78351011"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ENGR 2000+ #1</w:t>
            </w:r>
          </w:p>
        </w:tc>
        <w:tc>
          <w:tcPr>
            <w:tcW w:w="1980"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14:paraId="26B64BE5"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ECE 2019 – Sensors, Circuits, Systems</w:t>
            </w:r>
          </w:p>
        </w:tc>
        <w:tc>
          <w:tcPr>
            <w:tcW w:w="3700" w:type="dxa"/>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3A8A6370"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ECE 2311 – Cont. Signals</w:t>
            </w:r>
          </w:p>
        </w:tc>
        <w:tc>
          <w:tcPr>
            <w:tcW w:w="2880" w:type="dxa"/>
            <w:gridSpan w:val="5"/>
            <w:vMerge/>
            <w:tcBorders>
              <w:left w:val="single" w:sz="12" w:space="0" w:color="auto"/>
              <w:right w:val="single" w:sz="12" w:space="0" w:color="auto"/>
            </w:tcBorders>
            <w:shd w:val="clear" w:color="auto" w:fill="D6E3BC" w:themeFill="accent3" w:themeFillTint="66"/>
            <w:vAlign w:val="center"/>
          </w:tcPr>
          <w:p w14:paraId="6A1591F5" w14:textId="77777777" w:rsidR="005A5334" w:rsidRPr="007629A9" w:rsidRDefault="005A5334" w:rsidP="005A5334">
            <w:pPr>
              <w:rPr>
                <w:rFonts w:asciiTheme="minorHAnsi" w:hAnsiTheme="minorHAnsi"/>
                <w:color w:val="000000" w:themeColor="text1"/>
                <w:sz w:val="16"/>
                <w:szCs w:val="16"/>
              </w:rPr>
            </w:pPr>
          </w:p>
        </w:tc>
      </w:tr>
      <w:tr w:rsidR="005A5334" w:rsidRPr="00730DB7" w14:paraId="7D6A151D" w14:textId="77777777" w:rsidTr="00E05C59">
        <w:tblPrEx>
          <w:jc w:val="left"/>
          <w:tblCellMar>
            <w:left w:w="108" w:type="dxa"/>
            <w:right w:w="108" w:type="dxa"/>
          </w:tblCellMar>
        </w:tblPrEx>
        <w:trPr>
          <w:cantSplit/>
          <w:trHeight w:val="20"/>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4013FBEA"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ENGR 2000+ #2</w:t>
            </w:r>
          </w:p>
        </w:tc>
        <w:tc>
          <w:tcPr>
            <w:tcW w:w="1980"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14:paraId="59B40EC2"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ECE 2029 – Intro to Dig. Circuit Design</w:t>
            </w:r>
          </w:p>
        </w:tc>
        <w:tc>
          <w:tcPr>
            <w:tcW w:w="1810" w:type="dxa"/>
            <w:gridSpan w:val="3"/>
            <w:tcBorders>
              <w:top w:val="single" w:sz="6" w:space="0" w:color="auto"/>
              <w:left w:val="single" w:sz="12" w:space="0" w:color="auto"/>
              <w:bottom w:val="single" w:sz="6" w:space="0" w:color="auto"/>
              <w:right w:val="single" w:sz="12" w:space="0" w:color="auto"/>
            </w:tcBorders>
            <w:shd w:val="clear" w:color="auto" w:fill="FFFFFF"/>
            <w:vAlign w:val="center"/>
          </w:tcPr>
          <w:p w14:paraId="6BA6FEA4" w14:textId="77777777" w:rsidR="005A5334" w:rsidRPr="0041202C" w:rsidRDefault="005A5334" w:rsidP="005A5334">
            <w:pPr>
              <w:jc w:val="center"/>
              <w:rPr>
                <w:rFonts w:asciiTheme="minorHAnsi" w:hAnsiTheme="minorHAnsi"/>
                <w:sz w:val="18"/>
                <w:szCs w:val="18"/>
              </w:rPr>
            </w:pPr>
            <w:r w:rsidRPr="0041202C">
              <w:rPr>
                <w:rFonts w:asciiTheme="minorHAnsi" w:hAnsiTheme="minorHAnsi"/>
                <w:sz w:val="18"/>
                <w:szCs w:val="18"/>
              </w:rPr>
              <w:t>ECE 2312 – Disc. Signals</w:t>
            </w:r>
          </w:p>
        </w:tc>
        <w:tc>
          <w:tcPr>
            <w:tcW w:w="1890" w:type="dxa"/>
            <w:gridSpan w:val="5"/>
            <w:tcBorders>
              <w:top w:val="single" w:sz="6" w:space="0" w:color="auto"/>
              <w:left w:val="single" w:sz="12" w:space="0" w:color="auto"/>
              <w:bottom w:val="single" w:sz="6" w:space="0" w:color="auto"/>
              <w:right w:val="single" w:sz="12" w:space="0" w:color="auto"/>
            </w:tcBorders>
            <w:shd w:val="clear" w:color="auto" w:fill="FFFFFF"/>
            <w:vAlign w:val="center"/>
          </w:tcPr>
          <w:p w14:paraId="0083D570" w14:textId="77777777" w:rsidR="005A5334" w:rsidRPr="0041202C" w:rsidRDefault="005A5334" w:rsidP="005A5334">
            <w:pPr>
              <w:jc w:val="center"/>
              <w:rPr>
                <w:rFonts w:asciiTheme="minorHAnsi" w:hAnsiTheme="minorHAnsi"/>
                <w:color w:val="000000" w:themeColor="text1"/>
                <w:sz w:val="18"/>
                <w:szCs w:val="18"/>
              </w:rPr>
            </w:pPr>
            <w:r w:rsidRPr="0041202C">
              <w:rPr>
                <w:rFonts w:asciiTheme="minorHAnsi" w:hAnsiTheme="minorHAnsi"/>
                <w:color w:val="000000" w:themeColor="text1"/>
                <w:sz w:val="18"/>
                <w:szCs w:val="18"/>
              </w:rPr>
              <w:t>ECE 2112 (E &amp; M Fields)</w:t>
            </w:r>
          </w:p>
        </w:tc>
        <w:tc>
          <w:tcPr>
            <w:tcW w:w="2880" w:type="dxa"/>
            <w:gridSpan w:val="5"/>
            <w:vMerge/>
            <w:tcBorders>
              <w:left w:val="single" w:sz="12" w:space="0" w:color="auto"/>
              <w:bottom w:val="single" w:sz="12" w:space="0" w:color="auto"/>
              <w:right w:val="single" w:sz="12" w:space="0" w:color="auto"/>
            </w:tcBorders>
            <w:shd w:val="clear" w:color="auto" w:fill="D6E3BC" w:themeFill="accent3" w:themeFillTint="66"/>
          </w:tcPr>
          <w:p w14:paraId="5C9FE6E7" w14:textId="77777777" w:rsidR="005A5334" w:rsidRPr="007629A9" w:rsidRDefault="005A5334" w:rsidP="005A5334">
            <w:pPr>
              <w:rPr>
                <w:rFonts w:asciiTheme="minorHAnsi" w:hAnsiTheme="minorHAnsi"/>
                <w:color w:val="000000" w:themeColor="text1"/>
                <w:sz w:val="16"/>
                <w:szCs w:val="16"/>
              </w:rPr>
            </w:pPr>
          </w:p>
        </w:tc>
      </w:tr>
      <w:tr w:rsidR="005A5334" w:rsidRPr="00730DB7" w14:paraId="3CDC75E6" w14:textId="77777777" w:rsidTr="00E05C59">
        <w:tblPrEx>
          <w:jc w:val="left"/>
          <w:tblCellMar>
            <w:left w:w="108" w:type="dxa"/>
            <w:right w:w="108" w:type="dxa"/>
          </w:tblCellMar>
        </w:tblPrEx>
        <w:trPr>
          <w:cantSplit/>
        </w:trPr>
        <w:tc>
          <w:tcPr>
            <w:tcW w:w="1880" w:type="dxa"/>
            <w:gridSpan w:val="3"/>
            <w:tcBorders>
              <w:top w:val="single" w:sz="12" w:space="0" w:color="auto"/>
              <w:left w:val="single" w:sz="12" w:space="0" w:color="auto"/>
              <w:bottom w:val="single" w:sz="6" w:space="0" w:color="auto"/>
              <w:right w:val="single" w:sz="12" w:space="0" w:color="auto"/>
            </w:tcBorders>
            <w:vAlign w:val="center"/>
          </w:tcPr>
          <w:p w14:paraId="69B90619"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Engr Design</w:t>
            </w:r>
          </w:p>
        </w:tc>
        <w:tc>
          <w:tcPr>
            <w:tcW w:w="5680" w:type="dxa"/>
            <w:gridSpan w:val="12"/>
            <w:tcBorders>
              <w:top w:val="single" w:sz="12" w:space="0" w:color="auto"/>
              <w:left w:val="single" w:sz="12" w:space="0" w:color="auto"/>
              <w:bottom w:val="single" w:sz="6" w:space="0" w:color="auto"/>
              <w:right w:val="single" w:sz="12" w:space="0" w:color="auto"/>
            </w:tcBorders>
            <w:shd w:val="clear" w:color="auto" w:fill="FFFFFF"/>
            <w:vAlign w:val="center"/>
          </w:tcPr>
          <w:p w14:paraId="7A2BE3FD"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BME 3300 – BME Design</w:t>
            </w:r>
          </w:p>
        </w:tc>
        <w:tc>
          <w:tcPr>
            <w:tcW w:w="288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0D66B3B" w14:textId="77777777" w:rsidR="005A5334" w:rsidRPr="0037064F" w:rsidRDefault="005A5334" w:rsidP="005A5334">
            <w:pPr>
              <w:jc w:val="center"/>
              <w:rPr>
                <w:rFonts w:asciiTheme="minorHAnsi" w:hAnsiTheme="minorHAnsi"/>
                <w:b/>
                <w:color w:val="000000" w:themeColor="text1"/>
                <w:sz w:val="18"/>
                <w:szCs w:val="18"/>
              </w:rPr>
            </w:pPr>
            <w:r w:rsidRPr="0037064F">
              <w:rPr>
                <w:rFonts w:asciiTheme="minorHAnsi" w:hAnsiTheme="minorHAnsi"/>
                <w:b/>
                <w:color w:val="000000" w:themeColor="text1"/>
                <w:sz w:val="18"/>
                <w:szCs w:val="18"/>
              </w:rPr>
              <w:t>Notes</w:t>
            </w:r>
          </w:p>
        </w:tc>
      </w:tr>
      <w:tr w:rsidR="005A5334" w:rsidRPr="00730DB7" w14:paraId="15897E96" w14:textId="77777777" w:rsidTr="00E05C59">
        <w:tblPrEx>
          <w:jc w:val="left"/>
          <w:tblCellMar>
            <w:left w:w="108" w:type="dxa"/>
            <w:right w:w="108" w:type="dxa"/>
          </w:tblCellMar>
        </w:tblPrEx>
        <w:trPr>
          <w:cantSplit/>
          <w:trHeight w:val="237"/>
        </w:trPr>
        <w:tc>
          <w:tcPr>
            <w:tcW w:w="1880" w:type="dxa"/>
            <w:gridSpan w:val="3"/>
            <w:tcBorders>
              <w:top w:val="single" w:sz="12" w:space="0" w:color="auto"/>
              <w:left w:val="single" w:sz="12" w:space="0" w:color="auto"/>
              <w:bottom w:val="single" w:sz="6" w:space="0" w:color="auto"/>
              <w:right w:val="single" w:sz="12" w:space="0" w:color="auto"/>
            </w:tcBorders>
            <w:vAlign w:val="center"/>
          </w:tcPr>
          <w:p w14:paraId="70A3CC9F" w14:textId="77777777" w:rsidR="005A5334" w:rsidRPr="00730DB7" w:rsidRDefault="005A5334" w:rsidP="005A5334">
            <w:pPr>
              <w:jc w:val="center"/>
              <w:rPr>
                <w:rFonts w:asciiTheme="minorHAnsi" w:hAnsiTheme="minorHAnsi"/>
                <w:sz w:val="18"/>
                <w:szCs w:val="18"/>
              </w:rPr>
            </w:pPr>
            <w:proofErr w:type="spellStart"/>
            <w:r w:rsidRPr="00730DB7">
              <w:rPr>
                <w:rFonts w:asciiTheme="minorHAnsi" w:hAnsiTheme="minorHAnsi"/>
                <w:sz w:val="18"/>
                <w:szCs w:val="18"/>
              </w:rPr>
              <w:t>Eng</w:t>
            </w:r>
            <w:proofErr w:type="spellEnd"/>
            <w:r w:rsidRPr="00730DB7">
              <w:rPr>
                <w:rFonts w:asciiTheme="minorHAnsi" w:hAnsiTheme="minorHAnsi"/>
                <w:sz w:val="18"/>
                <w:szCs w:val="18"/>
              </w:rPr>
              <w:t xml:space="preserve"> &amp; Living Sys Lab</w:t>
            </w:r>
          </w:p>
        </w:tc>
        <w:tc>
          <w:tcPr>
            <w:tcW w:w="5680" w:type="dxa"/>
            <w:gridSpan w:val="12"/>
            <w:tcBorders>
              <w:top w:val="single" w:sz="12" w:space="0" w:color="auto"/>
              <w:left w:val="single" w:sz="12" w:space="0" w:color="auto"/>
              <w:bottom w:val="single" w:sz="6" w:space="0" w:color="auto"/>
              <w:right w:val="single" w:sz="12" w:space="0" w:color="auto"/>
            </w:tcBorders>
            <w:shd w:val="clear" w:color="auto" w:fill="FFFFFF"/>
            <w:vAlign w:val="center"/>
          </w:tcPr>
          <w:p w14:paraId="56EDF3C9" w14:textId="77777777" w:rsidR="005A5334" w:rsidRPr="00BD0CA7" w:rsidRDefault="005A5334" w:rsidP="005A5334">
            <w:pPr>
              <w:jc w:val="center"/>
              <w:rPr>
                <w:rFonts w:asciiTheme="minorHAnsi" w:hAnsiTheme="minorHAnsi"/>
                <w:b/>
                <w:sz w:val="18"/>
                <w:szCs w:val="18"/>
              </w:rPr>
            </w:pPr>
            <w:r w:rsidRPr="00730DB7">
              <w:rPr>
                <w:rFonts w:asciiTheme="minorHAnsi" w:hAnsiTheme="minorHAnsi"/>
                <w:sz w:val="18"/>
                <w:szCs w:val="18"/>
              </w:rPr>
              <w:t>BME 3111 – Physiology and Engineering</w:t>
            </w:r>
            <w:r>
              <w:rPr>
                <w:rFonts w:asciiTheme="minorHAnsi" w:hAnsiTheme="minorHAnsi"/>
                <w:sz w:val="18"/>
                <w:szCs w:val="18"/>
              </w:rPr>
              <w:t>*</w:t>
            </w:r>
          </w:p>
        </w:tc>
        <w:tc>
          <w:tcPr>
            <w:tcW w:w="1350" w:type="dxa"/>
            <w:gridSpan w:val="2"/>
            <w:vMerge w:val="restart"/>
            <w:tcBorders>
              <w:top w:val="single" w:sz="12" w:space="0" w:color="auto"/>
              <w:left w:val="single" w:sz="12" w:space="0" w:color="auto"/>
              <w:right w:val="single" w:sz="12" w:space="0" w:color="auto"/>
            </w:tcBorders>
            <w:shd w:val="clear" w:color="auto" w:fill="FFFFFF" w:themeFill="background1"/>
          </w:tcPr>
          <w:p w14:paraId="01AE41F6" w14:textId="77777777" w:rsidR="005A5334" w:rsidRPr="00836223" w:rsidRDefault="005A5334" w:rsidP="005A5334">
            <w:pPr>
              <w:rPr>
                <w:rFonts w:asciiTheme="minorHAnsi" w:hAnsiTheme="minorHAnsi" w:cstheme="minorHAnsi"/>
                <w:i/>
                <w:iCs/>
                <w:color w:val="000000" w:themeColor="text1"/>
                <w:sz w:val="18"/>
                <w:szCs w:val="18"/>
              </w:rPr>
            </w:pPr>
            <w:r w:rsidRPr="00836223">
              <w:rPr>
                <w:rFonts w:asciiTheme="minorHAnsi" w:hAnsiTheme="minorHAnsi" w:cstheme="minorHAnsi"/>
                <w:color w:val="000000" w:themeColor="text1"/>
                <w:sz w:val="18"/>
                <w:szCs w:val="18"/>
              </w:rPr>
              <w:t xml:space="preserve">ENGR can be BME (except BME3110), CE, CHE, ECE, RBE, ME, and ES courses </w:t>
            </w:r>
            <w:r w:rsidRPr="00836223">
              <w:rPr>
                <w:rFonts w:asciiTheme="minorHAnsi" w:hAnsiTheme="minorHAnsi" w:cstheme="minorHAnsi"/>
                <w:i/>
                <w:iCs/>
                <w:color w:val="000000" w:themeColor="text1"/>
                <w:sz w:val="18"/>
                <w:szCs w:val="18"/>
              </w:rPr>
              <w:t>at the 2000-level or above (</w:t>
            </w:r>
            <w:r w:rsidRPr="00836223">
              <w:rPr>
                <w:rFonts w:asciiTheme="minorHAnsi" w:hAnsiTheme="minorHAnsi" w:cstheme="minorHAnsi"/>
                <w:sz w:val="18"/>
                <w:szCs w:val="18"/>
              </w:rPr>
              <w:t>except RBE 3100)</w:t>
            </w:r>
          </w:p>
        </w:tc>
        <w:tc>
          <w:tcPr>
            <w:tcW w:w="1530" w:type="dxa"/>
            <w:gridSpan w:val="3"/>
            <w:vMerge w:val="restart"/>
            <w:tcBorders>
              <w:top w:val="single" w:sz="12" w:space="0" w:color="auto"/>
              <w:left w:val="single" w:sz="12" w:space="0" w:color="auto"/>
              <w:right w:val="single" w:sz="12" w:space="0" w:color="auto"/>
            </w:tcBorders>
            <w:shd w:val="clear" w:color="auto" w:fill="FFFFFF" w:themeFill="background1"/>
          </w:tcPr>
          <w:p w14:paraId="152528FA" w14:textId="77777777" w:rsidR="005A5334" w:rsidRPr="00184F61" w:rsidRDefault="005A5334" w:rsidP="005A5334">
            <w:pPr>
              <w:rPr>
                <w:rFonts w:asciiTheme="minorHAnsi" w:hAnsiTheme="minorHAnsi"/>
                <w:b/>
                <w:sz w:val="16"/>
                <w:szCs w:val="18"/>
                <w:u w:val="single"/>
              </w:rPr>
            </w:pPr>
            <w:r w:rsidRPr="00184F61">
              <w:rPr>
                <w:rFonts w:asciiTheme="minorHAnsi" w:hAnsiTheme="minorHAnsi"/>
                <w:b/>
                <w:sz w:val="16"/>
                <w:szCs w:val="18"/>
                <w:u w:val="single"/>
              </w:rPr>
              <w:t>Extra suggested courses:</w:t>
            </w:r>
          </w:p>
          <w:p w14:paraId="4DA1B18C" w14:textId="77777777" w:rsidR="005A5334" w:rsidRPr="0032637A" w:rsidRDefault="005A5334" w:rsidP="005A5334">
            <w:pPr>
              <w:rPr>
                <w:rFonts w:asciiTheme="minorHAnsi" w:hAnsiTheme="minorHAnsi"/>
                <w:sz w:val="16"/>
                <w:szCs w:val="18"/>
              </w:rPr>
            </w:pPr>
            <w:r w:rsidRPr="0032637A">
              <w:rPr>
                <w:rFonts w:asciiTheme="minorHAnsi" w:hAnsiTheme="minorHAnsi"/>
                <w:sz w:val="16"/>
                <w:szCs w:val="18"/>
              </w:rPr>
              <w:t>ECE 2201</w:t>
            </w:r>
          </w:p>
          <w:p w14:paraId="4F253794" w14:textId="77777777" w:rsidR="005A5334" w:rsidRPr="0032637A" w:rsidRDefault="005A5334" w:rsidP="005A5334">
            <w:pPr>
              <w:rPr>
                <w:rFonts w:asciiTheme="minorHAnsi" w:hAnsiTheme="minorHAnsi"/>
                <w:sz w:val="16"/>
                <w:szCs w:val="18"/>
              </w:rPr>
            </w:pPr>
            <w:r w:rsidRPr="0032637A">
              <w:rPr>
                <w:rFonts w:asciiTheme="minorHAnsi" w:hAnsiTheme="minorHAnsi"/>
                <w:sz w:val="16"/>
                <w:szCs w:val="18"/>
              </w:rPr>
              <w:t>ECE 3204</w:t>
            </w:r>
          </w:p>
          <w:p w14:paraId="61D1FBEF" w14:textId="77777777" w:rsidR="005A5334" w:rsidRPr="0032637A" w:rsidRDefault="005A5334" w:rsidP="005A5334">
            <w:pPr>
              <w:rPr>
                <w:rFonts w:asciiTheme="minorHAnsi" w:hAnsiTheme="minorHAnsi"/>
                <w:sz w:val="16"/>
                <w:szCs w:val="18"/>
              </w:rPr>
            </w:pPr>
            <w:r>
              <w:rPr>
                <w:rFonts w:asciiTheme="minorHAnsi" w:hAnsiTheme="minorHAnsi"/>
                <w:sz w:val="16"/>
                <w:szCs w:val="18"/>
              </w:rPr>
              <w:t>ECE 2799</w:t>
            </w:r>
          </w:p>
          <w:p w14:paraId="4FBAF17D" w14:textId="77777777" w:rsidR="005A5334" w:rsidRPr="0032637A" w:rsidRDefault="005A5334" w:rsidP="005A5334">
            <w:pPr>
              <w:rPr>
                <w:rFonts w:asciiTheme="minorHAnsi" w:hAnsiTheme="minorHAnsi"/>
                <w:sz w:val="16"/>
                <w:szCs w:val="18"/>
              </w:rPr>
            </w:pPr>
            <w:r>
              <w:rPr>
                <w:rFonts w:asciiTheme="minorHAnsi" w:hAnsiTheme="minorHAnsi"/>
                <w:sz w:val="16"/>
                <w:szCs w:val="18"/>
              </w:rPr>
              <w:t>ECE 2049</w:t>
            </w:r>
          </w:p>
          <w:p w14:paraId="51CF374E" w14:textId="77777777" w:rsidR="005A5334" w:rsidRPr="0032637A" w:rsidRDefault="005A5334" w:rsidP="005A5334">
            <w:pPr>
              <w:rPr>
                <w:rFonts w:asciiTheme="minorHAnsi" w:hAnsiTheme="minorHAnsi"/>
                <w:sz w:val="16"/>
                <w:szCs w:val="18"/>
              </w:rPr>
            </w:pPr>
            <w:r>
              <w:rPr>
                <w:rFonts w:asciiTheme="minorHAnsi" w:hAnsiTheme="minorHAnsi"/>
                <w:sz w:val="16"/>
                <w:szCs w:val="18"/>
              </w:rPr>
              <w:t>BME 1001</w:t>
            </w:r>
          </w:p>
        </w:tc>
      </w:tr>
      <w:tr w:rsidR="005A5334" w:rsidRPr="00730DB7" w14:paraId="59E84BF9" w14:textId="77777777" w:rsidTr="00E05C59">
        <w:tblPrEx>
          <w:jc w:val="left"/>
          <w:tblCellMar>
            <w:left w:w="108" w:type="dxa"/>
            <w:right w:w="108" w:type="dxa"/>
          </w:tblCellMar>
        </w:tblPrEx>
        <w:trPr>
          <w:cantSplit/>
          <w:trHeight w:val="255"/>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56C9EC66"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Lab #1 (1/6 unit)</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FFFFFF"/>
            <w:vAlign w:val="center"/>
          </w:tcPr>
          <w:p w14:paraId="1B7EEFD4"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BME 3012 – Biomed. Sensors lab</w:t>
            </w:r>
          </w:p>
        </w:tc>
        <w:tc>
          <w:tcPr>
            <w:tcW w:w="1350" w:type="dxa"/>
            <w:gridSpan w:val="2"/>
            <w:vMerge/>
            <w:tcBorders>
              <w:left w:val="single" w:sz="12" w:space="0" w:color="auto"/>
              <w:right w:val="single" w:sz="12" w:space="0" w:color="auto"/>
            </w:tcBorders>
            <w:shd w:val="clear" w:color="auto" w:fill="FFFFFF" w:themeFill="background1"/>
            <w:vAlign w:val="center"/>
          </w:tcPr>
          <w:p w14:paraId="6FC36BA2"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FFFFFF" w:themeFill="background1"/>
          </w:tcPr>
          <w:p w14:paraId="37051AF7" w14:textId="77777777" w:rsidR="005A5334" w:rsidRPr="0032637A" w:rsidRDefault="005A5334" w:rsidP="005A5334">
            <w:pPr>
              <w:rPr>
                <w:rFonts w:asciiTheme="minorHAnsi" w:hAnsiTheme="minorHAnsi"/>
                <w:sz w:val="16"/>
                <w:szCs w:val="18"/>
              </w:rPr>
            </w:pPr>
          </w:p>
        </w:tc>
      </w:tr>
      <w:tr w:rsidR="005A5334" w:rsidRPr="00730DB7" w14:paraId="47EC4BA9" w14:textId="77777777" w:rsidTr="00E05C59">
        <w:tblPrEx>
          <w:jc w:val="left"/>
          <w:tblCellMar>
            <w:left w:w="108" w:type="dxa"/>
            <w:right w:w="108" w:type="dxa"/>
          </w:tblCellMar>
        </w:tblPrEx>
        <w:trPr>
          <w:cantSplit/>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3FB76BEB"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Lab #2 (1/6 unit)</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FFFFFF"/>
            <w:vAlign w:val="center"/>
          </w:tcPr>
          <w:p w14:paraId="7AB3F5C0"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BME 3013 – Biomed. Instrumentation lab</w:t>
            </w:r>
          </w:p>
        </w:tc>
        <w:tc>
          <w:tcPr>
            <w:tcW w:w="1350" w:type="dxa"/>
            <w:gridSpan w:val="2"/>
            <w:vMerge/>
            <w:tcBorders>
              <w:left w:val="single" w:sz="12" w:space="0" w:color="auto"/>
              <w:right w:val="single" w:sz="12" w:space="0" w:color="auto"/>
            </w:tcBorders>
            <w:shd w:val="clear" w:color="auto" w:fill="FFFFFF" w:themeFill="background1"/>
          </w:tcPr>
          <w:p w14:paraId="64E7CFB8"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FFFFFF" w:themeFill="background1"/>
          </w:tcPr>
          <w:p w14:paraId="2C18A12F" w14:textId="77777777" w:rsidR="005A5334" w:rsidRPr="0032637A" w:rsidRDefault="005A5334" w:rsidP="005A5334">
            <w:pPr>
              <w:rPr>
                <w:rFonts w:asciiTheme="minorHAnsi" w:hAnsiTheme="minorHAnsi"/>
                <w:sz w:val="16"/>
                <w:szCs w:val="18"/>
              </w:rPr>
            </w:pPr>
          </w:p>
        </w:tc>
      </w:tr>
      <w:tr w:rsidR="005A5334" w:rsidRPr="00730DB7" w14:paraId="0382EA6E" w14:textId="77777777" w:rsidTr="00E05C59">
        <w:tblPrEx>
          <w:jc w:val="left"/>
          <w:tblCellMar>
            <w:left w:w="108" w:type="dxa"/>
            <w:right w:w="108" w:type="dxa"/>
          </w:tblCellMar>
        </w:tblPrEx>
        <w:trPr>
          <w:cantSplit/>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4F1F6617"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Lab #3 (1/6 unit)</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FFFFFF"/>
            <w:vAlign w:val="center"/>
          </w:tcPr>
          <w:p w14:paraId="029C5614"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3014 – Biomed Signals lab</w:t>
            </w:r>
          </w:p>
        </w:tc>
        <w:tc>
          <w:tcPr>
            <w:tcW w:w="1350" w:type="dxa"/>
            <w:gridSpan w:val="2"/>
            <w:vMerge/>
            <w:tcBorders>
              <w:left w:val="single" w:sz="12" w:space="0" w:color="auto"/>
              <w:right w:val="single" w:sz="12" w:space="0" w:color="auto"/>
            </w:tcBorders>
            <w:shd w:val="clear" w:color="auto" w:fill="FFFFFF" w:themeFill="background1"/>
          </w:tcPr>
          <w:p w14:paraId="429EE8F3"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FFFFFF" w:themeFill="background1"/>
          </w:tcPr>
          <w:p w14:paraId="655B8825" w14:textId="77777777" w:rsidR="005A5334" w:rsidRPr="0032637A" w:rsidRDefault="005A5334" w:rsidP="005A5334">
            <w:pPr>
              <w:rPr>
                <w:rFonts w:asciiTheme="minorHAnsi" w:hAnsiTheme="minorHAnsi"/>
                <w:sz w:val="16"/>
                <w:szCs w:val="18"/>
              </w:rPr>
            </w:pPr>
          </w:p>
        </w:tc>
      </w:tr>
      <w:tr w:rsidR="005A5334" w:rsidRPr="00730DB7" w14:paraId="7E888B43" w14:textId="77777777" w:rsidTr="00E05C59">
        <w:tblPrEx>
          <w:jc w:val="left"/>
          <w:tblCellMar>
            <w:left w:w="108" w:type="dxa"/>
            <w:right w:w="108" w:type="dxa"/>
          </w:tblCellMar>
        </w:tblPrEx>
        <w:trPr>
          <w:cantSplit/>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50684285"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Lab #4 (1/6 unit)</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FFFFFF"/>
            <w:vAlign w:val="center"/>
          </w:tcPr>
          <w:p w14:paraId="4ACCC9DF"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3811 – Biomaterials lab</w:t>
            </w:r>
          </w:p>
        </w:tc>
        <w:tc>
          <w:tcPr>
            <w:tcW w:w="1350" w:type="dxa"/>
            <w:gridSpan w:val="2"/>
            <w:vMerge/>
            <w:tcBorders>
              <w:left w:val="single" w:sz="12" w:space="0" w:color="auto"/>
              <w:right w:val="single" w:sz="12" w:space="0" w:color="auto"/>
            </w:tcBorders>
            <w:shd w:val="clear" w:color="auto" w:fill="FFFFFF" w:themeFill="background1"/>
          </w:tcPr>
          <w:p w14:paraId="2D695CE2"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FFFFFF" w:themeFill="background1"/>
          </w:tcPr>
          <w:p w14:paraId="3E1D2105" w14:textId="77777777" w:rsidR="005A5334" w:rsidRPr="0032637A" w:rsidRDefault="005A5334" w:rsidP="005A5334">
            <w:pPr>
              <w:rPr>
                <w:rFonts w:asciiTheme="minorHAnsi" w:hAnsiTheme="minorHAnsi"/>
                <w:sz w:val="16"/>
                <w:szCs w:val="18"/>
              </w:rPr>
            </w:pPr>
          </w:p>
        </w:tc>
      </w:tr>
      <w:tr w:rsidR="005A5334" w:rsidRPr="00730DB7" w14:paraId="6883B529" w14:textId="77777777" w:rsidTr="00E05C59">
        <w:tblPrEx>
          <w:jc w:val="left"/>
          <w:tblCellMar>
            <w:left w:w="108" w:type="dxa"/>
            <w:right w:w="108" w:type="dxa"/>
          </w:tblCellMar>
        </w:tblPrEx>
        <w:trPr>
          <w:cantSplit/>
        </w:trPr>
        <w:tc>
          <w:tcPr>
            <w:tcW w:w="1880" w:type="dxa"/>
            <w:gridSpan w:val="3"/>
            <w:tcBorders>
              <w:top w:val="single" w:sz="6" w:space="0" w:color="auto"/>
              <w:left w:val="single" w:sz="12" w:space="0" w:color="auto"/>
              <w:bottom w:val="single" w:sz="6" w:space="0" w:color="auto"/>
              <w:right w:val="single" w:sz="12" w:space="0" w:color="auto"/>
            </w:tcBorders>
            <w:vAlign w:val="center"/>
          </w:tcPr>
          <w:p w14:paraId="5753905C"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ENGR 3000+ #1</w:t>
            </w:r>
          </w:p>
        </w:tc>
        <w:tc>
          <w:tcPr>
            <w:tcW w:w="5680" w:type="dxa"/>
            <w:gridSpan w:val="12"/>
            <w:tcBorders>
              <w:top w:val="single" w:sz="6" w:space="0" w:color="auto"/>
              <w:left w:val="single" w:sz="12" w:space="0" w:color="auto"/>
              <w:bottom w:val="single" w:sz="6" w:space="0" w:color="auto"/>
              <w:right w:val="single" w:sz="12" w:space="0" w:color="auto"/>
            </w:tcBorders>
            <w:shd w:val="clear" w:color="auto" w:fill="FFFFFF"/>
            <w:vAlign w:val="center"/>
          </w:tcPr>
          <w:p w14:paraId="3BD5FF8D"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ECE 3849 – R/T Embedded Systems</w:t>
            </w:r>
          </w:p>
        </w:tc>
        <w:tc>
          <w:tcPr>
            <w:tcW w:w="1350" w:type="dxa"/>
            <w:gridSpan w:val="2"/>
            <w:vMerge/>
            <w:tcBorders>
              <w:left w:val="single" w:sz="12" w:space="0" w:color="auto"/>
              <w:right w:val="single" w:sz="12" w:space="0" w:color="auto"/>
            </w:tcBorders>
            <w:shd w:val="clear" w:color="auto" w:fill="auto"/>
          </w:tcPr>
          <w:p w14:paraId="1BB98DCE"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auto"/>
          </w:tcPr>
          <w:p w14:paraId="3881D98D" w14:textId="77777777" w:rsidR="005A5334" w:rsidRPr="00184F61" w:rsidRDefault="005A5334" w:rsidP="005A5334">
            <w:pPr>
              <w:rPr>
                <w:rFonts w:asciiTheme="minorHAnsi" w:hAnsiTheme="minorHAnsi"/>
                <w:b/>
                <w:sz w:val="16"/>
                <w:szCs w:val="18"/>
                <w:u w:val="single"/>
              </w:rPr>
            </w:pPr>
          </w:p>
        </w:tc>
      </w:tr>
      <w:tr w:rsidR="005A5334" w:rsidRPr="00730DB7" w14:paraId="37F5E25C" w14:textId="77777777" w:rsidTr="00E05C59">
        <w:tblPrEx>
          <w:jc w:val="left"/>
          <w:tblCellMar>
            <w:left w:w="108" w:type="dxa"/>
            <w:right w:w="108" w:type="dxa"/>
          </w:tblCellMar>
        </w:tblPrEx>
        <w:trPr>
          <w:cantSplit/>
          <w:trHeight w:val="102"/>
        </w:trPr>
        <w:tc>
          <w:tcPr>
            <w:tcW w:w="1880" w:type="dxa"/>
            <w:gridSpan w:val="3"/>
            <w:tcBorders>
              <w:top w:val="single" w:sz="6" w:space="0" w:color="auto"/>
              <w:left w:val="single" w:sz="12" w:space="0" w:color="auto"/>
              <w:bottom w:val="single" w:sz="12" w:space="0" w:color="auto"/>
              <w:right w:val="single" w:sz="12" w:space="0" w:color="auto"/>
            </w:tcBorders>
            <w:vAlign w:val="center"/>
          </w:tcPr>
          <w:p w14:paraId="1FC9D5EA"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ENGR 3000+ #2</w:t>
            </w:r>
          </w:p>
        </w:tc>
        <w:tc>
          <w:tcPr>
            <w:tcW w:w="3790" w:type="dxa"/>
            <w:gridSpan w:val="7"/>
            <w:tcBorders>
              <w:top w:val="single" w:sz="6" w:space="0" w:color="auto"/>
              <w:left w:val="single" w:sz="12" w:space="0" w:color="auto"/>
              <w:bottom w:val="single" w:sz="12" w:space="0" w:color="auto"/>
              <w:right w:val="single" w:sz="12" w:space="0" w:color="auto"/>
            </w:tcBorders>
            <w:shd w:val="clear" w:color="auto" w:fill="FFFFFF"/>
            <w:vAlign w:val="center"/>
          </w:tcPr>
          <w:p w14:paraId="1D203AB1"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ECE 4703 – R/T DSP</w:t>
            </w:r>
          </w:p>
        </w:tc>
        <w:tc>
          <w:tcPr>
            <w:tcW w:w="1890" w:type="dxa"/>
            <w:gridSpan w:val="5"/>
            <w:tcBorders>
              <w:top w:val="single" w:sz="6" w:space="0" w:color="auto"/>
              <w:left w:val="single" w:sz="12" w:space="0" w:color="auto"/>
              <w:bottom w:val="single" w:sz="12" w:space="0" w:color="auto"/>
              <w:right w:val="single" w:sz="12" w:space="0" w:color="auto"/>
            </w:tcBorders>
            <w:shd w:val="clear" w:color="auto" w:fill="FFFFFF"/>
            <w:vAlign w:val="center"/>
          </w:tcPr>
          <w:p w14:paraId="7878531E"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 xml:space="preserve">ES 3011 – Contr. </w:t>
            </w:r>
            <w:proofErr w:type="spellStart"/>
            <w:r w:rsidRPr="00730DB7">
              <w:rPr>
                <w:rFonts w:asciiTheme="minorHAnsi" w:hAnsiTheme="minorHAnsi"/>
                <w:sz w:val="18"/>
                <w:szCs w:val="18"/>
              </w:rPr>
              <w:t>Eng</w:t>
            </w:r>
            <w:proofErr w:type="spellEnd"/>
          </w:p>
        </w:tc>
        <w:tc>
          <w:tcPr>
            <w:tcW w:w="1350" w:type="dxa"/>
            <w:gridSpan w:val="2"/>
            <w:vMerge/>
            <w:tcBorders>
              <w:left w:val="single" w:sz="12" w:space="0" w:color="auto"/>
              <w:right w:val="single" w:sz="12" w:space="0" w:color="auto"/>
            </w:tcBorders>
            <w:shd w:val="clear" w:color="auto" w:fill="auto"/>
            <w:vAlign w:val="center"/>
          </w:tcPr>
          <w:p w14:paraId="3B19964B" w14:textId="77777777" w:rsidR="005A5334" w:rsidRPr="00730DB7" w:rsidRDefault="005A5334" w:rsidP="005A5334">
            <w:pPr>
              <w:rPr>
                <w:rFonts w:asciiTheme="minorHAnsi" w:hAnsiTheme="minorHAnsi"/>
                <w:color w:val="0000FF"/>
                <w:sz w:val="18"/>
                <w:szCs w:val="18"/>
              </w:rPr>
            </w:pPr>
          </w:p>
        </w:tc>
        <w:tc>
          <w:tcPr>
            <w:tcW w:w="1530" w:type="dxa"/>
            <w:gridSpan w:val="3"/>
            <w:vMerge/>
            <w:tcBorders>
              <w:left w:val="single" w:sz="12" w:space="0" w:color="auto"/>
              <w:right w:val="single" w:sz="12" w:space="0" w:color="auto"/>
            </w:tcBorders>
            <w:shd w:val="clear" w:color="auto" w:fill="auto"/>
          </w:tcPr>
          <w:p w14:paraId="5FA78067" w14:textId="77777777" w:rsidR="005A5334" w:rsidRPr="0032637A" w:rsidRDefault="005A5334" w:rsidP="005A5334">
            <w:pPr>
              <w:rPr>
                <w:rFonts w:asciiTheme="minorHAnsi" w:hAnsiTheme="minorHAnsi"/>
                <w:sz w:val="16"/>
                <w:szCs w:val="18"/>
              </w:rPr>
            </w:pPr>
          </w:p>
        </w:tc>
      </w:tr>
      <w:tr w:rsidR="005A5334" w:rsidRPr="00730DB7" w14:paraId="7C112D52" w14:textId="77777777" w:rsidTr="00E05C59">
        <w:tblPrEx>
          <w:jc w:val="left"/>
          <w:tblCellMar>
            <w:left w:w="108" w:type="dxa"/>
            <w:right w:w="108" w:type="dxa"/>
          </w:tblCellMar>
        </w:tblPrEx>
        <w:trPr>
          <w:cantSplit/>
        </w:trPr>
        <w:tc>
          <w:tcPr>
            <w:tcW w:w="1880" w:type="dxa"/>
            <w:gridSpan w:val="3"/>
            <w:tcBorders>
              <w:top w:val="single" w:sz="12" w:space="0" w:color="auto"/>
              <w:left w:val="single" w:sz="12" w:space="0" w:color="auto"/>
              <w:bottom w:val="single" w:sz="6" w:space="0" w:color="auto"/>
              <w:right w:val="single" w:sz="12" w:space="0" w:color="auto"/>
            </w:tcBorders>
            <w:vAlign w:val="center"/>
          </w:tcPr>
          <w:p w14:paraId="6EF9AF52"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4000 depth #1</w:t>
            </w:r>
          </w:p>
        </w:tc>
        <w:tc>
          <w:tcPr>
            <w:tcW w:w="1980" w:type="dxa"/>
            <w:gridSpan w:val="4"/>
            <w:tcBorders>
              <w:top w:val="single" w:sz="12" w:space="0" w:color="auto"/>
              <w:left w:val="single" w:sz="12" w:space="0" w:color="auto"/>
              <w:bottom w:val="single" w:sz="6" w:space="0" w:color="auto"/>
              <w:right w:val="single" w:sz="12" w:space="0" w:color="auto"/>
            </w:tcBorders>
            <w:shd w:val="clear" w:color="auto" w:fill="FFFFFF"/>
            <w:vAlign w:val="center"/>
          </w:tcPr>
          <w:p w14:paraId="7BC7DD10"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 xml:space="preserve">BME 4023 – </w:t>
            </w:r>
            <w:proofErr w:type="spellStart"/>
            <w:r w:rsidRPr="00730DB7">
              <w:rPr>
                <w:rFonts w:asciiTheme="minorHAnsi" w:hAnsiTheme="minorHAnsi"/>
                <w:sz w:val="18"/>
                <w:szCs w:val="18"/>
              </w:rPr>
              <w:t>B</w:t>
            </w:r>
            <w:r>
              <w:rPr>
                <w:rFonts w:asciiTheme="minorHAnsi" w:hAnsiTheme="minorHAnsi"/>
                <w:sz w:val="18"/>
                <w:szCs w:val="18"/>
              </w:rPr>
              <w:t>iom</w:t>
            </w:r>
            <w:proofErr w:type="spellEnd"/>
            <w:r w:rsidRPr="00730DB7">
              <w:rPr>
                <w:rFonts w:asciiTheme="minorHAnsi" w:hAnsiTheme="minorHAnsi"/>
                <w:sz w:val="18"/>
                <w:szCs w:val="18"/>
              </w:rPr>
              <w:t>. Instr.</w:t>
            </w:r>
          </w:p>
        </w:tc>
        <w:tc>
          <w:tcPr>
            <w:tcW w:w="3700" w:type="dxa"/>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3D78ADD1"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sz w:val="18"/>
                <w:szCs w:val="18"/>
              </w:rPr>
              <w:t>BME 4011 – Biomed Signal Analysis</w:t>
            </w:r>
          </w:p>
        </w:tc>
        <w:tc>
          <w:tcPr>
            <w:tcW w:w="1350" w:type="dxa"/>
            <w:gridSpan w:val="2"/>
            <w:vMerge/>
            <w:tcBorders>
              <w:left w:val="single" w:sz="12" w:space="0" w:color="auto"/>
              <w:right w:val="single" w:sz="12" w:space="0" w:color="auto"/>
            </w:tcBorders>
            <w:shd w:val="clear" w:color="auto" w:fill="auto"/>
          </w:tcPr>
          <w:p w14:paraId="59B10045" w14:textId="77777777" w:rsidR="005A5334" w:rsidRPr="00730DB7" w:rsidRDefault="005A5334" w:rsidP="005A5334">
            <w:pPr>
              <w:rPr>
                <w:rFonts w:asciiTheme="minorHAnsi" w:hAnsiTheme="minorHAnsi"/>
                <w:sz w:val="18"/>
                <w:szCs w:val="18"/>
              </w:rPr>
            </w:pPr>
          </w:p>
        </w:tc>
        <w:tc>
          <w:tcPr>
            <w:tcW w:w="1530" w:type="dxa"/>
            <w:gridSpan w:val="3"/>
            <w:vMerge/>
            <w:tcBorders>
              <w:left w:val="single" w:sz="12" w:space="0" w:color="auto"/>
              <w:right w:val="single" w:sz="12" w:space="0" w:color="auto"/>
            </w:tcBorders>
            <w:shd w:val="clear" w:color="auto" w:fill="auto"/>
          </w:tcPr>
          <w:p w14:paraId="76642CA2" w14:textId="77777777" w:rsidR="005A5334" w:rsidRPr="0032637A" w:rsidRDefault="005A5334" w:rsidP="005A5334">
            <w:pPr>
              <w:rPr>
                <w:rFonts w:asciiTheme="minorHAnsi" w:hAnsiTheme="minorHAnsi"/>
                <w:sz w:val="16"/>
                <w:szCs w:val="18"/>
              </w:rPr>
            </w:pPr>
          </w:p>
        </w:tc>
      </w:tr>
      <w:tr w:rsidR="005A5334" w:rsidRPr="00730DB7" w14:paraId="0E2EADAC" w14:textId="77777777" w:rsidTr="00E05C59">
        <w:tblPrEx>
          <w:jc w:val="left"/>
          <w:tblCellMar>
            <w:left w:w="108" w:type="dxa"/>
            <w:right w:w="108" w:type="dxa"/>
          </w:tblCellMar>
        </w:tblPrEx>
        <w:trPr>
          <w:cantSplit/>
        </w:trPr>
        <w:tc>
          <w:tcPr>
            <w:tcW w:w="1880" w:type="dxa"/>
            <w:gridSpan w:val="3"/>
            <w:tcBorders>
              <w:top w:val="single" w:sz="6" w:space="0" w:color="auto"/>
              <w:left w:val="single" w:sz="12" w:space="0" w:color="auto"/>
              <w:bottom w:val="single" w:sz="12" w:space="0" w:color="auto"/>
              <w:right w:val="single" w:sz="12" w:space="0" w:color="auto"/>
            </w:tcBorders>
            <w:vAlign w:val="center"/>
          </w:tcPr>
          <w:p w14:paraId="3A04A757" w14:textId="2A51B2EE"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4000+ depth #2</w:t>
            </w:r>
          </w:p>
        </w:tc>
        <w:tc>
          <w:tcPr>
            <w:tcW w:w="5680" w:type="dxa"/>
            <w:gridSpan w:val="12"/>
            <w:tcBorders>
              <w:top w:val="single" w:sz="6" w:space="0" w:color="auto"/>
              <w:left w:val="single" w:sz="12" w:space="0" w:color="auto"/>
              <w:bottom w:val="single" w:sz="12" w:space="0" w:color="auto"/>
              <w:right w:val="single" w:sz="12" w:space="0" w:color="auto"/>
            </w:tcBorders>
            <w:shd w:val="clear" w:color="auto" w:fill="FFFFFF"/>
            <w:vAlign w:val="center"/>
          </w:tcPr>
          <w:p w14:paraId="5F947485" w14:textId="77777777" w:rsidR="005A5334" w:rsidRPr="00730DB7" w:rsidRDefault="005A5334" w:rsidP="005A5334">
            <w:pPr>
              <w:jc w:val="center"/>
              <w:rPr>
                <w:rFonts w:asciiTheme="minorHAnsi" w:hAnsiTheme="minorHAnsi"/>
                <w:sz w:val="18"/>
                <w:szCs w:val="18"/>
              </w:rPr>
            </w:pPr>
            <w:r w:rsidRPr="00730DB7">
              <w:rPr>
                <w:rFonts w:asciiTheme="minorHAnsi" w:hAnsiTheme="minorHAnsi"/>
                <w:sz w:val="18"/>
                <w:szCs w:val="18"/>
              </w:rPr>
              <w:t>BME 4201 – Biomed Imaging</w:t>
            </w:r>
          </w:p>
        </w:tc>
        <w:tc>
          <w:tcPr>
            <w:tcW w:w="1350" w:type="dxa"/>
            <w:gridSpan w:val="2"/>
            <w:vMerge/>
            <w:tcBorders>
              <w:left w:val="single" w:sz="12" w:space="0" w:color="auto"/>
              <w:bottom w:val="single" w:sz="12" w:space="0" w:color="auto"/>
              <w:right w:val="single" w:sz="12" w:space="0" w:color="auto"/>
            </w:tcBorders>
            <w:shd w:val="clear" w:color="auto" w:fill="auto"/>
          </w:tcPr>
          <w:p w14:paraId="5D46E9D5" w14:textId="77777777" w:rsidR="005A5334" w:rsidRPr="00730DB7" w:rsidRDefault="005A5334" w:rsidP="005A5334">
            <w:pPr>
              <w:rPr>
                <w:rFonts w:asciiTheme="minorHAnsi" w:hAnsiTheme="minorHAnsi"/>
                <w:sz w:val="18"/>
                <w:szCs w:val="18"/>
              </w:rPr>
            </w:pPr>
          </w:p>
        </w:tc>
        <w:tc>
          <w:tcPr>
            <w:tcW w:w="1530" w:type="dxa"/>
            <w:gridSpan w:val="3"/>
            <w:vMerge/>
            <w:tcBorders>
              <w:left w:val="single" w:sz="12" w:space="0" w:color="auto"/>
              <w:bottom w:val="single" w:sz="12" w:space="0" w:color="auto"/>
              <w:right w:val="single" w:sz="12" w:space="0" w:color="auto"/>
            </w:tcBorders>
            <w:shd w:val="clear" w:color="auto" w:fill="auto"/>
          </w:tcPr>
          <w:p w14:paraId="04857037" w14:textId="77777777" w:rsidR="005A5334" w:rsidRPr="00730DB7" w:rsidRDefault="005A5334" w:rsidP="005A5334">
            <w:pPr>
              <w:rPr>
                <w:rFonts w:asciiTheme="minorHAnsi" w:hAnsiTheme="minorHAnsi"/>
                <w:sz w:val="18"/>
                <w:szCs w:val="18"/>
              </w:rPr>
            </w:pPr>
          </w:p>
        </w:tc>
      </w:tr>
      <w:tr w:rsidR="005A5334" w:rsidRPr="00730DB7" w14:paraId="5BC51EEA" w14:textId="77777777" w:rsidTr="0037064F">
        <w:tblPrEx>
          <w:jc w:val="left"/>
          <w:tblCellMar>
            <w:left w:w="108" w:type="dxa"/>
            <w:right w:w="108" w:type="dxa"/>
          </w:tblCellMar>
        </w:tblPrEx>
        <w:trPr>
          <w:cantSplit/>
        </w:trPr>
        <w:tc>
          <w:tcPr>
            <w:tcW w:w="10440" w:type="dxa"/>
            <w:gridSpan w:val="20"/>
            <w:tcBorders>
              <w:bottom w:val="single" w:sz="12" w:space="0" w:color="auto"/>
            </w:tcBorders>
          </w:tcPr>
          <w:p w14:paraId="2FC96219" w14:textId="77777777" w:rsidR="005A5334" w:rsidRPr="00730DB7" w:rsidRDefault="005A5334" w:rsidP="005A5334">
            <w:pPr>
              <w:rPr>
                <w:rFonts w:asciiTheme="minorHAnsi" w:hAnsiTheme="minorHAnsi"/>
                <w:sz w:val="18"/>
                <w:szCs w:val="18"/>
              </w:rPr>
            </w:pPr>
          </w:p>
        </w:tc>
      </w:tr>
      <w:tr w:rsidR="005A5334" w:rsidRPr="00730DB7" w14:paraId="10E5535E" w14:textId="77777777" w:rsidTr="0037064F">
        <w:tblPrEx>
          <w:jc w:val="left"/>
          <w:tblCellMar>
            <w:left w:w="108" w:type="dxa"/>
            <w:right w:w="108" w:type="dxa"/>
          </w:tblCellMar>
        </w:tblPrEx>
        <w:trPr>
          <w:cantSplit/>
        </w:trPr>
        <w:tc>
          <w:tcPr>
            <w:tcW w:w="10440" w:type="dxa"/>
            <w:gridSpan w:val="20"/>
            <w:tcBorders>
              <w:top w:val="single" w:sz="12" w:space="0" w:color="auto"/>
              <w:left w:val="single" w:sz="12" w:space="0" w:color="auto"/>
              <w:bottom w:val="single" w:sz="12" w:space="0" w:color="auto"/>
              <w:right w:val="single" w:sz="12" w:space="0" w:color="auto"/>
            </w:tcBorders>
            <w:shd w:val="pct25" w:color="auto" w:fill="auto"/>
          </w:tcPr>
          <w:p w14:paraId="343FDBF0" w14:textId="77777777" w:rsidR="005A5334" w:rsidRPr="00730DB7" w:rsidRDefault="005A5334" w:rsidP="005A5334">
            <w:pPr>
              <w:jc w:val="center"/>
              <w:rPr>
                <w:rFonts w:asciiTheme="minorHAnsi" w:hAnsiTheme="minorHAnsi"/>
                <w:b/>
                <w:sz w:val="18"/>
                <w:szCs w:val="18"/>
              </w:rPr>
            </w:pPr>
            <w:r w:rsidRPr="00730DB7">
              <w:rPr>
                <w:rFonts w:asciiTheme="minorHAnsi" w:hAnsiTheme="minorHAnsi"/>
                <w:b/>
                <w:sz w:val="18"/>
                <w:szCs w:val="18"/>
              </w:rPr>
              <w:t xml:space="preserve">SELF AUDIT </w:t>
            </w:r>
            <w:r w:rsidRPr="00730DB7">
              <w:rPr>
                <w:rFonts w:asciiTheme="minorHAnsi" w:hAnsiTheme="minorHAnsi"/>
                <w:sz w:val="18"/>
                <w:szCs w:val="18"/>
              </w:rPr>
              <w:t>(check Banner to assure your courses are assigned correctly)</w:t>
            </w:r>
          </w:p>
        </w:tc>
      </w:tr>
      <w:tr w:rsidR="005A5334" w:rsidRPr="00730DB7" w14:paraId="6D8F35D8" w14:textId="77777777" w:rsidTr="0037064F">
        <w:tblPrEx>
          <w:jc w:val="left"/>
          <w:tblCellMar>
            <w:left w:w="108" w:type="dxa"/>
            <w:right w:w="108" w:type="dxa"/>
          </w:tblCellMar>
        </w:tblPrEx>
        <w:trPr>
          <w:cantSplit/>
          <w:trHeight w:val="255"/>
        </w:trPr>
        <w:tc>
          <w:tcPr>
            <w:tcW w:w="10440" w:type="dxa"/>
            <w:gridSpan w:val="20"/>
            <w:tcBorders>
              <w:top w:val="single" w:sz="12" w:space="0" w:color="auto"/>
              <w:left w:val="single" w:sz="12" w:space="0" w:color="auto"/>
              <w:right w:val="single" w:sz="12" w:space="0" w:color="auto"/>
            </w:tcBorders>
            <w:shd w:val="clear" w:color="auto" w:fill="auto"/>
          </w:tcPr>
          <w:p w14:paraId="48BBF412"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1/3 units Stats (MA 2610, MA 2611) (y/n)?_______</w:t>
            </w:r>
          </w:p>
        </w:tc>
      </w:tr>
      <w:tr w:rsidR="005A5334" w:rsidRPr="00730DB7" w14:paraId="016C5822" w14:textId="77777777" w:rsidTr="0037064F">
        <w:tblPrEx>
          <w:jc w:val="left"/>
          <w:tblCellMar>
            <w:left w:w="108" w:type="dxa"/>
            <w:right w:w="108" w:type="dxa"/>
          </w:tblCellMar>
        </w:tblPrEx>
        <w:trPr>
          <w:cantSplit/>
          <w:trHeight w:val="255"/>
        </w:trPr>
        <w:tc>
          <w:tcPr>
            <w:tcW w:w="10440" w:type="dxa"/>
            <w:gridSpan w:val="20"/>
            <w:tcBorders>
              <w:left w:val="single" w:sz="12" w:space="0" w:color="auto"/>
              <w:right w:val="single" w:sz="12" w:space="0" w:color="auto"/>
            </w:tcBorders>
            <w:shd w:val="clear" w:color="auto" w:fill="auto"/>
          </w:tcPr>
          <w:p w14:paraId="2A11A179"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1/3 unit Prog (BME 1004) (y/n)?_______</w:t>
            </w:r>
          </w:p>
        </w:tc>
      </w:tr>
      <w:tr w:rsidR="005A5334" w:rsidRPr="00730DB7" w14:paraId="5575A8B7" w14:textId="77777777" w:rsidTr="0037064F">
        <w:tblPrEx>
          <w:jc w:val="left"/>
          <w:tblCellMar>
            <w:left w:w="108" w:type="dxa"/>
            <w:right w:w="108" w:type="dxa"/>
          </w:tblCellMar>
        </w:tblPrEx>
        <w:trPr>
          <w:cantSplit/>
          <w:trHeight w:val="255"/>
        </w:trPr>
        <w:tc>
          <w:tcPr>
            <w:tcW w:w="10440" w:type="dxa"/>
            <w:gridSpan w:val="20"/>
            <w:tcBorders>
              <w:left w:val="single" w:sz="12" w:space="0" w:color="auto"/>
              <w:right w:val="single" w:sz="12" w:space="0" w:color="auto"/>
            </w:tcBorders>
            <w:shd w:val="clear" w:color="auto" w:fill="auto"/>
          </w:tcPr>
          <w:p w14:paraId="347DB42B"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 xml:space="preserve">14/3 units Engineering (y/n)?_______ with </w:t>
            </w:r>
            <w:r>
              <w:rPr>
                <w:rFonts w:asciiTheme="minorHAnsi" w:hAnsiTheme="minorHAnsi"/>
                <w:b/>
                <w:sz w:val="18"/>
                <w:szCs w:val="18"/>
              </w:rPr>
              <w:t>at least 9/3 units BME</w:t>
            </w:r>
            <w:r>
              <w:rPr>
                <w:rFonts w:asciiTheme="minorHAnsi" w:hAnsiTheme="minorHAnsi"/>
                <w:sz w:val="18"/>
                <w:szCs w:val="18"/>
              </w:rPr>
              <w:t xml:space="preserve"> </w:t>
            </w:r>
            <w:r w:rsidRPr="00730DB7">
              <w:rPr>
                <w:rFonts w:asciiTheme="minorHAnsi" w:hAnsiTheme="minorHAnsi"/>
                <w:sz w:val="18"/>
                <w:szCs w:val="18"/>
              </w:rPr>
              <w:t>(y/n)?_______</w:t>
            </w:r>
          </w:p>
        </w:tc>
      </w:tr>
      <w:tr w:rsidR="005A5334" w:rsidRPr="00730DB7" w14:paraId="0F32B4F1" w14:textId="77777777" w:rsidTr="0037064F">
        <w:tblPrEx>
          <w:jc w:val="left"/>
          <w:tblCellMar>
            <w:left w:w="108" w:type="dxa"/>
            <w:right w:w="108" w:type="dxa"/>
          </w:tblCellMar>
        </w:tblPrEx>
        <w:trPr>
          <w:cantSplit/>
          <w:trHeight w:val="255"/>
        </w:trPr>
        <w:tc>
          <w:tcPr>
            <w:tcW w:w="10440" w:type="dxa"/>
            <w:gridSpan w:val="20"/>
            <w:tcBorders>
              <w:left w:val="single" w:sz="12" w:space="0" w:color="auto"/>
              <w:right w:val="single" w:sz="12" w:space="0" w:color="auto"/>
            </w:tcBorders>
            <w:shd w:val="clear" w:color="auto" w:fill="auto"/>
          </w:tcPr>
          <w:p w14:paraId="1DD66AAF" w14:textId="64B0149B" w:rsidR="005A5334" w:rsidRPr="009D3CB4" w:rsidRDefault="009D3CB4" w:rsidP="009D3CB4">
            <w:pPr>
              <w:numPr>
                <w:ilvl w:val="0"/>
                <w:numId w:val="1"/>
              </w:numPr>
              <w:rPr>
                <w:rFonts w:asciiTheme="minorHAnsi" w:hAnsiTheme="minorHAnsi"/>
                <w:sz w:val="18"/>
                <w:szCs w:val="18"/>
                <w:highlight w:val="yellow"/>
              </w:rPr>
            </w:pPr>
            <w:r>
              <w:rPr>
                <w:rFonts w:asciiTheme="minorHAnsi" w:hAnsiTheme="minorHAnsi"/>
                <w:sz w:val="18"/>
                <w:szCs w:val="18"/>
              </w:rPr>
              <w:t xml:space="preserve">3/3 units ENG 2000+ level (y/n)?_______ </w:t>
            </w:r>
            <w:r>
              <w:rPr>
                <w:rFonts w:asciiTheme="minorHAnsi" w:hAnsiTheme="minorHAnsi"/>
                <w:sz w:val="18"/>
                <w:szCs w:val="18"/>
                <w:highlight w:val="yellow"/>
              </w:rPr>
              <w:t>(note that one green highlighted row will bin in this category)</w:t>
            </w:r>
          </w:p>
          <w:p w14:paraId="45C77079" w14:textId="77777777" w:rsidR="005A5334" w:rsidRPr="00730DB7" w:rsidRDefault="005A5334" w:rsidP="009D3CB4">
            <w:pPr>
              <w:numPr>
                <w:ilvl w:val="0"/>
                <w:numId w:val="1"/>
              </w:numPr>
              <w:rPr>
                <w:rFonts w:asciiTheme="minorHAnsi" w:hAnsiTheme="minorHAnsi"/>
                <w:sz w:val="18"/>
                <w:szCs w:val="18"/>
              </w:rPr>
            </w:pPr>
            <w:r>
              <w:rPr>
                <w:rFonts w:asciiTheme="minorHAnsi" w:hAnsiTheme="minorHAnsi"/>
                <w:sz w:val="18"/>
                <w:szCs w:val="18"/>
              </w:rPr>
              <w:t xml:space="preserve">2/3 units ENG 3000+ level </w:t>
            </w:r>
            <w:r w:rsidRPr="00730DB7">
              <w:rPr>
                <w:rFonts w:asciiTheme="minorHAnsi" w:hAnsiTheme="minorHAnsi"/>
                <w:sz w:val="18"/>
                <w:szCs w:val="18"/>
              </w:rPr>
              <w:t xml:space="preserve">(y/n)?_______ </w:t>
            </w:r>
          </w:p>
        </w:tc>
      </w:tr>
      <w:tr w:rsidR="005A5334" w:rsidRPr="00730DB7" w14:paraId="4C3E01E2" w14:textId="77777777" w:rsidTr="0037064F">
        <w:tblPrEx>
          <w:jc w:val="left"/>
          <w:tblCellMar>
            <w:left w:w="108" w:type="dxa"/>
            <w:right w:w="108" w:type="dxa"/>
          </w:tblCellMar>
        </w:tblPrEx>
        <w:trPr>
          <w:cantSplit/>
          <w:trHeight w:val="255"/>
        </w:trPr>
        <w:tc>
          <w:tcPr>
            <w:tcW w:w="10440" w:type="dxa"/>
            <w:gridSpan w:val="20"/>
            <w:tcBorders>
              <w:left w:val="single" w:sz="12" w:space="0" w:color="auto"/>
              <w:bottom w:val="single" w:sz="4" w:space="0" w:color="auto"/>
              <w:right w:val="single" w:sz="12" w:space="0" w:color="auto"/>
            </w:tcBorders>
            <w:shd w:val="clear" w:color="auto" w:fill="auto"/>
          </w:tcPr>
          <w:p w14:paraId="27543301"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BME Labs (4 x 1/6 unit) (y/n)?_______</w:t>
            </w:r>
          </w:p>
          <w:p w14:paraId="643582B4" w14:textId="77777777" w:rsidR="005A5334" w:rsidRPr="00730DB7" w:rsidRDefault="005A5334" w:rsidP="005A5334">
            <w:pPr>
              <w:numPr>
                <w:ilvl w:val="0"/>
                <w:numId w:val="1"/>
              </w:numPr>
              <w:rPr>
                <w:rFonts w:asciiTheme="minorHAnsi" w:hAnsiTheme="minorHAnsi"/>
                <w:sz w:val="18"/>
                <w:szCs w:val="18"/>
              </w:rPr>
            </w:pPr>
            <w:r>
              <w:rPr>
                <w:rFonts w:asciiTheme="minorHAnsi" w:hAnsiTheme="minorHAnsi"/>
                <w:sz w:val="18"/>
                <w:szCs w:val="18"/>
              </w:rPr>
              <w:t>*</w:t>
            </w:r>
            <w:r w:rsidRPr="00730DB7">
              <w:rPr>
                <w:rFonts w:asciiTheme="minorHAnsi" w:hAnsiTheme="minorHAnsi"/>
                <w:sz w:val="18"/>
                <w:szCs w:val="18"/>
              </w:rPr>
              <w:t>Living Systems Lab (BME 3111, OR 1/6 unit BB 2903, BB 3511, BB 3514 AND 1/3 unit BME 3000+) (y/n)?_____</w:t>
            </w:r>
          </w:p>
          <w:p w14:paraId="73E42F52"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 xml:space="preserve">2/3 units BME 4000+ (y/n)? ________ (Note: 1/3 unit </w:t>
            </w:r>
            <w:r w:rsidRPr="0041202C">
              <w:rPr>
                <w:rFonts w:asciiTheme="minorHAnsi" w:hAnsiTheme="minorHAnsi"/>
                <w:b/>
                <w:sz w:val="18"/>
                <w:szCs w:val="18"/>
              </w:rPr>
              <w:t>AT</w:t>
            </w:r>
            <w:r w:rsidRPr="00730DB7">
              <w:rPr>
                <w:rFonts w:asciiTheme="minorHAnsi" w:hAnsiTheme="minorHAnsi"/>
                <w:sz w:val="18"/>
                <w:szCs w:val="18"/>
              </w:rPr>
              <w:t xml:space="preserve"> BME 4000 level)</w:t>
            </w:r>
          </w:p>
          <w:p w14:paraId="13F84744"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 xml:space="preserve">1/3 unit BME design (BME 3300 or </w:t>
            </w:r>
            <w:proofErr w:type="spellStart"/>
            <w:r w:rsidRPr="00730DB7">
              <w:rPr>
                <w:rFonts w:asciiTheme="minorHAnsi" w:hAnsiTheme="minorHAnsi"/>
                <w:sz w:val="18"/>
                <w:szCs w:val="18"/>
              </w:rPr>
              <w:t>equiv</w:t>
            </w:r>
            <w:proofErr w:type="spellEnd"/>
            <w:r w:rsidRPr="00730DB7">
              <w:rPr>
                <w:rFonts w:asciiTheme="minorHAnsi" w:hAnsiTheme="minorHAnsi"/>
                <w:sz w:val="18"/>
                <w:szCs w:val="18"/>
              </w:rPr>
              <w:t>) (y/n)? ______</w:t>
            </w:r>
          </w:p>
          <w:p w14:paraId="36D2B387" w14:textId="77777777" w:rsidR="005A5334" w:rsidRPr="00730DB7" w:rsidRDefault="005A5334" w:rsidP="005A5334">
            <w:pPr>
              <w:numPr>
                <w:ilvl w:val="0"/>
                <w:numId w:val="1"/>
              </w:numPr>
              <w:rPr>
                <w:rFonts w:asciiTheme="minorHAnsi" w:hAnsiTheme="minorHAnsi"/>
                <w:sz w:val="18"/>
                <w:szCs w:val="18"/>
              </w:rPr>
            </w:pPr>
            <w:r w:rsidRPr="00730DB7">
              <w:rPr>
                <w:rFonts w:asciiTheme="minorHAnsi" w:hAnsiTheme="minorHAnsi"/>
                <w:sz w:val="18"/>
                <w:szCs w:val="18"/>
              </w:rPr>
              <w:t>Capstone Design in BME (must be checked off by BME program MQP advisor) (y/n)?_______</w:t>
            </w:r>
          </w:p>
        </w:tc>
      </w:tr>
    </w:tbl>
    <w:p w14:paraId="01DB0BA7" w14:textId="77777777" w:rsidR="007C348D" w:rsidRPr="00730DB7" w:rsidRDefault="007B7732" w:rsidP="00B917F5">
      <w:pPr>
        <w:rPr>
          <w:rFonts w:asciiTheme="minorHAnsi" w:hAnsiTheme="minorHAnsi"/>
          <w:color w:val="1F497D"/>
          <w:sz w:val="18"/>
          <w:szCs w:val="18"/>
        </w:rPr>
      </w:pPr>
      <w:r w:rsidRPr="00730DB7">
        <w:rPr>
          <w:rFonts w:asciiTheme="minorHAnsi" w:hAnsiTheme="minorHAnsi"/>
          <w:color w:val="1F497D"/>
          <w:sz w:val="18"/>
          <w:szCs w:val="18"/>
        </w:rPr>
        <w:t>Note that all required courses above will equal 45/3 Units, i.e., you have an additional 3/3 units free to equal 48/3 in 4 years.</w:t>
      </w:r>
    </w:p>
    <w:p w14:paraId="4B5AC342" w14:textId="77777777" w:rsidR="00B917F5" w:rsidRDefault="00B917F5" w:rsidP="007C348D">
      <w:pPr>
        <w:pStyle w:val="Pa11"/>
        <w:spacing w:before="60"/>
        <w:rPr>
          <w:rFonts w:asciiTheme="minorHAnsi" w:hAnsiTheme="minorHAnsi"/>
          <w:b/>
          <w:bCs/>
          <w:color w:val="000000"/>
          <w:sz w:val="22"/>
          <w:szCs w:val="22"/>
        </w:rPr>
      </w:pPr>
    </w:p>
    <w:p w14:paraId="7401A0A7" w14:textId="77777777" w:rsidR="00875CD6" w:rsidRDefault="00875CD6" w:rsidP="007C348D">
      <w:pPr>
        <w:pStyle w:val="Pa11"/>
        <w:spacing w:before="60"/>
        <w:rPr>
          <w:rFonts w:asciiTheme="minorHAnsi" w:hAnsiTheme="minorHAnsi"/>
          <w:b/>
          <w:bCs/>
          <w:color w:val="000000"/>
          <w:sz w:val="22"/>
          <w:szCs w:val="22"/>
        </w:rPr>
      </w:pPr>
    </w:p>
    <w:p w14:paraId="7D7D2A2A" w14:textId="77777777" w:rsidR="007C348D" w:rsidRPr="008A3BA2" w:rsidRDefault="00623EC6" w:rsidP="007C348D">
      <w:pPr>
        <w:pStyle w:val="Pa11"/>
        <w:spacing w:before="60"/>
        <w:rPr>
          <w:rFonts w:asciiTheme="minorHAnsi" w:hAnsiTheme="minorHAnsi"/>
          <w:color w:val="000000"/>
          <w:sz w:val="22"/>
          <w:szCs w:val="22"/>
        </w:rPr>
      </w:pPr>
      <w:r w:rsidRPr="008A3BA2">
        <w:rPr>
          <w:rFonts w:asciiTheme="minorHAnsi" w:hAnsiTheme="minorHAnsi"/>
          <w:b/>
          <w:bCs/>
          <w:color w:val="000000"/>
          <w:sz w:val="22"/>
          <w:szCs w:val="22"/>
        </w:rPr>
        <w:t xml:space="preserve">SENSORS AND </w:t>
      </w:r>
      <w:r w:rsidR="007C348D" w:rsidRPr="008A3BA2">
        <w:rPr>
          <w:rFonts w:asciiTheme="minorHAnsi" w:hAnsiTheme="minorHAnsi"/>
          <w:b/>
          <w:bCs/>
          <w:color w:val="000000"/>
          <w:sz w:val="22"/>
          <w:szCs w:val="22"/>
        </w:rPr>
        <w:t>INSTRUMENTATION</w:t>
      </w:r>
      <w:r w:rsidR="0081132A" w:rsidRPr="008A3BA2">
        <w:rPr>
          <w:rFonts w:asciiTheme="minorHAnsi" w:hAnsiTheme="minorHAnsi"/>
          <w:b/>
          <w:bCs/>
          <w:color w:val="000000"/>
          <w:sz w:val="22"/>
          <w:szCs w:val="22"/>
        </w:rPr>
        <w:t xml:space="preserve"> Sub-Specialization</w:t>
      </w:r>
      <w:r w:rsidR="007C348D" w:rsidRPr="008A3BA2">
        <w:rPr>
          <w:rFonts w:asciiTheme="minorHAnsi" w:hAnsiTheme="minorHAnsi"/>
          <w:b/>
          <w:bCs/>
          <w:color w:val="000000"/>
          <w:sz w:val="22"/>
          <w:szCs w:val="22"/>
        </w:rPr>
        <w:t xml:space="preserve">: </w:t>
      </w:r>
      <w:r w:rsidR="007C348D" w:rsidRPr="008A3BA2">
        <w:rPr>
          <w:rFonts w:asciiTheme="minorHAnsi" w:hAnsiTheme="minorHAnsi"/>
          <w:color w:val="000000"/>
          <w:sz w:val="22"/>
          <w:szCs w:val="22"/>
        </w:rPr>
        <w:t>Modern health care relies heavily on a large array of sophisticated medical instrumentation and sensors to diagnose health problems, to monitor patient condition and administer therapeutic treatments, most often in a non-invasive or minimally</w:t>
      </w:r>
      <w:r w:rsidR="00E92C99" w:rsidRPr="008A3BA2">
        <w:rPr>
          <w:rFonts w:asciiTheme="minorHAnsi" w:hAnsiTheme="minorHAnsi"/>
          <w:color w:val="000000"/>
          <w:sz w:val="22"/>
          <w:szCs w:val="22"/>
        </w:rPr>
        <w:t xml:space="preserve"> </w:t>
      </w:r>
      <w:r w:rsidR="007C348D" w:rsidRPr="008A3BA2">
        <w:rPr>
          <w:rFonts w:asciiTheme="minorHAnsi" w:hAnsiTheme="minorHAnsi"/>
          <w:color w:val="000000"/>
          <w:sz w:val="22"/>
          <w:szCs w:val="22"/>
        </w:rPr>
        <w:t xml:space="preserve">invasive manner. During the past decade, computers have become an essential part of modern bioinstrumentation, from the microprocessor in a single-purpose wearable instrument used to achieve a variety of small tasks to more sophisticated desktop instruments needed to process the large amount of clinical information acquired from patients. The Biomedical Instrumentation track is focused on training students to design, test, and use sensors and biomedical instrumentation to further enhance the quality of health care. Emphasis is placed both on understanding the physiological systems involved in the generation of the measured variable or affected by therapeutic equipment, as well as the </w:t>
      </w:r>
      <w:r w:rsidR="00E51800" w:rsidRPr="008A3BA2">
        <w:rPr>
          <w:rFonts w:asciiTheme="minorHAnsi" w:hAnsiTheme="minorHAnsi"/>
          <w:color w:val="000000"/>
          <w:sz w:val="22"/>
          <w:szCs w:val="22"/>
        </w:rPr>
        <w:t xml:space="preserve">electrical </w:t>
      </w:r>
      <w:r w:rsidR="007C348D" w:rsidRPr="008A3BA2">
        <w:rPr>
          <w:rFonts w:asciiTheme="minorHAnsi" w:hAnsiTheme="minorHAnsi"/>
          <w:color w:val="000000"/>
          <w:sz w:val="22"/>
          <w:szCs w:val="22"/>
        </w:rPr>
        <w:t>engineering principles of biomedical sensors and biomedical devices.</w:t>
      </w:r>
    </w:p>
    <w:p w14:paraId="45C78511" w14:textId="77777777" w:rsidR="007C348D" w:rsidRPr="008A3BA2" w:rsidRDefault="007C348D" w:rsidP="007C348D">
      <w:pPr>
        <w:pStyle w:val="Pa11"/>
        <w:spacing w:before="60"/>
        <w:rPr>
          <w:rFonts w:asciiTheme="minorHAnsi" w:hAnsiTheme="minorHAnsi"/>
          <w:color w:val="000000"/>
          <w:sz w:val="22"/>
          <w:szCs w:val="22"/>
        </w:rPr>
      </w:pPr>
    </w:p>
    <w:p w14:paraId="1248C81A" w14:textId="77777777" w:rsidR="007C348D" w:rsidRPr="008A3BA2" w:rsidRDefault="007C348D" w:rsidP="007C348D">
      <w:pPr>
        <w:pStyle w:val="Pa12"/>
        <w:rPr>
          <w:rFonts w:asciiTheme="minorHAnsi" w:hAnsiTheme="minorHAnsi"/>
          <w:b/>
          <w:color w:val="000000"/>
          <w:sz w:val="22"/>
          <w:szCs w:val="22"/>
          <w:u w:val="single"/>
        </w:rPr>
      </w:pPr>
      <w:r w:rsidRPr="008A3BA2">
        <w:rPr>
          <w:rFonts w:asciiTheme="minorHAnsi" w:hAnsiTheme="minorHAnsi"/>
          <w:b/>
          <w:color w:val="000000"/>
          <w:sz w:val="22"/>
          <w:szCs w:val="22"/>
          <w:u w:val="single"/>
        </w:rPr>
        <w:t xml:space="preserve">Examples of common biomedical instrumentations </w:t>
      </w:r>
      <w:r w:rsidR="00850DAC" w:rsidRPr="008A3BA2">
        <w:rPr>
          <w:rFonts w:asciiTheme="minorHAnsi" w:hAnsiTheme="minorHAnsi"/>
          <w:b/>
          <w:color w:val="000000"/>
          <w:sz w:val="22"/>
          <w:szCs w:val="22"/>
          <w:u w:val="single"/>
        </w:rPr>
        <w:t>jobs</w:t>
      </w:r>
      <w:r w:rsidRPr="008A3BA2">
        <w:rPr>
          <w:rFonts w:asciiTheme="minorHAnsi" w:hAnsiTheme="minorHAnsi"/>
          <w:b/>
          <w:color w:val="000000"/>
          <w:sz w:val="22"/>
          <w:szCs w:val="22"/>
          <w:u w:val="single"/>
        </w:rPr>
        <w:t xml:space="preserve"> include: </w:t>
      </w:r>
    </w:p>
    <w:p w14:paraId="0D3148A4" w14:textId="77777777" w:rsidR="00237201" w:rsidRPr="008A3BA2" w:rsidRDefault="00237201" w:rsidP="007C348D">
      <w:pPr>
        <w:pStyle w:val="Pa13"/>
        <w:spacing w:line="240" w:lineRule="auto"/>
        <w:rPr>
          <w:rFonts w:asciiTheme="minorHAnsi" w:hAnsiTheme="minorHAnsi"/>
          <w:color w:val="000000"/>
          <w:sz w:val="22"/>
          <w:szCs w:val="22"/>
        </w:rPr>
      </w:pPr>
    </w:p>
    <w:p w14:paraId="36BC8216"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Specialized instr</w:t>
      </w:r>
      <w:r w:rsidR="00833619" w:rsidRPr="008A3BA2">
        <w:rPr>
          <w:rFonts w:asciiTheme="minorHAnsi" w:hAnsiTheme="minorHAnsi"/>
          <w:color w:val="000000"/>
          <w:sz w:val="22"/>
          <w:szCs w:val="22"/>
        </w:rPr>
        <w:t>umentation for genetic testing</w:t>
      </w:r>
    </w:p>
    <w:p w14:paraId="78D75CE8"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Electrocardiography to measure the el</w:t>
      </w:r>
      <w:r w:rsidR="00833619" w:rsidRPr="008A3BA2">
        <w:rPr>
          <w:rFonts w:asciiTheme="minorHAnsi" w:hAnsiTheme="minorHAnsi"/>
          <w:color w:val="000000"/>
          <w:sz w:val="22"/>
          <w:szCs w:val="22"/>
        </w:rPr>
        <w:t>ectrical activity of the heart</w:t>
      </w:r>
    </w:p>
    <w:p w14:paraId="79142517"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Electroencephalography to measure the elec</w:t>
      </w:r>
      <w:r w:rsidR="00833619" w:rsidRPr="008A3BA2">
        <w:rPr>
          <w:rFonts w:asciiTheme="minorHAnsi" w:hAnsiTheme="minorHAnsi"/>
          <w:color w:val="000000"/>
          <w:sz w:val="22"/>
          <w:szCs w:val="22"/>
        </w:rPr>
        <w:t>trical activities of the brain</w:t>
      </w:r>
    </w:p>
    <w:p w14:paraId="14DFEA74"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Electromyography to measure the el</w:t>
      </w:r>
      <w:r w:rsidR="00833619" w:rsidRPr="008A3BA2">
        <w:rPr>
          <w:rFonts w:asciiTheme="minorHAnsi" w:hAnsiTheme="minorHAnsi"/>
          <w:color w:val="000000"/>
          <w:sz w:val="22"/>
          <w:szCs w:val="22"/>
        </w:rPr>
        <w:t>ectrical activities of muscles</w:t>
      </w:r>
    </w:p>
    <w:p w14:paraId="6D322ACC"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Mechanical respirators</w:t>
      </w:r>
    </w:p>
    <w:p w14:paraId="38A0B8F7"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Cardiac pacemakers</w:t>
      </w:r>
    </w:p>
    <w:p w14:paraId="08E4A218"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D</w:t>
      </w:r>
      <w:r w:rsidR="00833619" w:rsidRPr="008A3BA2">
        <w:rPr>
          <w:rFonts w:asciiTheme="minorHAnsi" w:hAnsiTheme="minorHAnsi"/>
          <w:color w:val="000000"/>
          <w:sz w:val="22"/>
          <w:szCs w:val="22"/>
        </w:rPr>
        <w:t>efibrillators</w:t>
      </w:r>
    </w:p>
    <w:p w14:paraId="462B1556"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An artificial heart</w:t>
      </w:r>
    </w:p>
    <w:p w14:paraId="7DDE5AEE"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Heart-lung machines</w:t>
      </w:r>
    </w:p>
    <w:p w14:paraId="565362BB"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Pulse oximeters</w:t>
      </w:r>
    </w:p>
    <w:p w14:paraId="57FF8CF4"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D</w:t>
      </w:r>
      <w:r w:rsidR="00833619" w:rsidRPr="008A3BA2">
        <w:rPr>
          <w:rFonts w:asciiTheme="minorHAnsi" w:hAnsiTheme="minorHAnsi"/>
          <w:color w:val="000000"/>
          <w:sz w:val="22"/>
          <w:szCs w:val="22"/>
        </w:rPr>
        <w:t>rug infusion and insulin pumps</w:t>
      </w:r>
    </w:p>
    <w:p w14:paraId="01CF5180"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Electrosurgical equipment</w:t>
      </w:r>
    </w:p>
    <w:p w14:paraId="09763B59"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Anesthesia equipment</w:t>
      </w:r>
    </w:p>
    <w:p w14:paraId="17CF8061" w14:textId="77777777" w:rsidR="007C348D" w:rsidRPr="008A3BA2" w:rsidRDefault="00833619"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Kidney dialysis machines</w:t>
      </w:r>
    </w:p>
    <w:p w14:paraId="0E7CD8CE" w14:textId="77777777" w:rsidR="007C348D" w:rsidRPr="008A3BA2" w:rsidRDefault="007C348D" w:rsidP="007C348D">
      <w:pPr>
        <w:pStyle w:val="Pa13"/>
        <w:spacing w:line="240" w:lineRule="auto"/>
        <w:rPr>
          <w:rFonts w:asciiTheme="minorHAnsi" w:hAnsiTheme="minorHAnsi"/>
          <w:color w:val="000000"/>
          <w:sz w:val="22"/>
          <w:szCs w:val="22"/>
        </w:rPr>
      </w:pPr>
      <w:r w:rsidRPr="008A3BA2">
        <w:rPr>
          <w:rFonts w:asciiTheme="minorHAnsi" w:hAnsiTheme="minorHAnsi"/>
          <w:color w:val="000000"/>
          <w:sz w:val="22"/>
          <w:szCs w:val="22"/>
        </w:rPr>
        <w:t>• Artificial electronic prosthetics used by disabled</w:t>
      </w:r>
      <w:r w:rsidR="00833619" w:rsidRPr="008A3BA2">
        <w:rPr>
          <w:rFonts w:asciiTheme="minorHAnsi" w:hAnsiTheme="minorHAnsi"/>
          <w:color w:val="000000"/>
          <w:sz w:val="22"/>
          <w:szCs w:val="22"/>
        </w:rPr>
        <w:t xml:space="preserve"> people (e.g. hearing aids)</w:t>
      </w:r>
    </w:p>
    <w:p w14:paraId="66961DAE" w14:textId="77777777" w:rsidR="0068465A" w:rsidRPr="008A3BA2" w:rsidRDefault="00833619" w:rsidP="007C348D">
      <w:pPr>
        <w:rPr>
          <w:rFonts w:asciiTheme="minorHAnsi" w:hAnsiTheme="minorHAnsi"/>
          <w:color w:val="000000"/>
          <w:sz w:val="22"/>
          <w:szCs w:val="22"/>
        </w:rPr>
      </w:pPr>
      <w:r w:rsidRPr="008A3BA2">
        <w:rPr>
          <w:rFonts w:asciiTheme="minorHAnsi" w:hAnsiTheme="minorHAnsi"/>
          <w:color w:val="000000"/>
          <w:sz w:val="22"/>
          <w:szCs w:val="22"/>
        </w:rPr>
        <w:t>• Laser systems for surgery</w:t>
      </w:r>
    </w:p>
    <w:p w14:paraId="27FD7F4E" w14:textId="77777777" w:rsidR="00A13C0A" w:rsidRPr="008A3BA2" w:rsidRDefault="00A13C0A" w:rsidP="007C348D">
      <w:pPr>
        <w:rPr>
          <w:rFonts w:asciiTheme="minorHAnsi" w:hAnsiTheme="minorHAnsi"/>
          <w:color w:val="000000"/>
          <w:sz w:val="22"/>
          <w:szCs w:val="22"/>
        </w:rPr>
      </w:pPr>
    </w:p>
    <w:p w14:paraId="4309A276" w14:textId="77777777" w:rsidR="00580686" w:rsidRPr="008A3BA2" w:rsidRDefault="00580686" w:rsidP="00580686">
      <w:pPr>
        <w:autoSpaceDE w:val="0"/>
        <w:autoSpaceDN w:val="0"/>
        <w:adjustRightInd w:val="0"/>
        <w:spacing w:line="201" w:lineRule="atLeast"/>
        <w:rPr>
          <w:rFonts w:asciiTheme="minorHAnsi" w:hAnsiTheme="minorHAnsi"/>
          <w:color w:val="000000"/>
          <w:sz w:val="22"/>
          <w:szCs w:val="22"/>
        </w:rPr>
      </w:pPr>
      <w:r w:rsidRPr="008A3BA2">
        <w:rPr>
          <w:rFonts w:asciiTheme="minorHAnsi" w:hAnsiTheme="minorHAnsi"/>
          <w:b/>
          <w:bCs/>
          <w:color w:val="000000"/>
          <w:sz w:val="22"/>
          <w:szCs w:val="22"/>
        </w:rPr>
        <w:t>SIGNALS</w:t>
      </w:r>
      <w:r w:rsidR="0081132A" w:rsidRPr="008A3BA2">
        <w:rPr>
          <w:rFonts w:asciiTheme="minorHAnsi" w:hAnsiTheme="minorHAnsi"/>
          <w:b/>
          <w:bCs/>
          <w:color w:val="000000"/>
          <w:sz w:val="22"/>
          <w:szCs w:val="22"/>
        </w:rPr>
        <w:t xml:space="preserve"> Sub-Specialization</w:t>
      </w:r>
      <w:r w:rsidRPr="008A3BA2">
        <w:rPr>
          <w:rFonts w:asciiTheme="minorHAnsi" w:hAnsiTheme="minorHAnsi"/>
          <w:b/>
          <w:bCs/>
          <w:color w:val="000000"/>
          <w:sz w:val="22"/>
          <w:szCs w:val="22"/>
        </w:rPr>
        <w:t xml:space="preserve">: </w:t>
      </w:r>
      <w:proofErr w:type="spellStart"/>
      <w:r w:rsidRPr="008A3BA2">
        <w:rPr>
          <w:rFonts w:asciiTheme="minorHAnsi" w:hAnsiTheme="minorHAnsi"/>
          <w:color w:val="000000"/>
          <w:sz w:val="22"/>
          <w:szCs w:val="22"/>
        </w:rPr>
        <w:t>Biosignal</w:t>
      </w:r>
      <w:proofErr w:type="spellEnd"/>
      <w:r w:rsidRPr="008A3BA2">
        <w:rPr>
          <w:rFonts w:asciiTheme="minorHAnsi" w:hAnsiTheme="minorHAnsi"/>
          <w:color w:val="000000"/>
          <w:sz w:val="22"/>
          <w:szCs w:val="22"/>
        </w:rPr>
        <w:t xml:space="preserve"> processing involves the collection and analysis of data from patients or experiments to identify and extract distinct components of the data set that may lead to better understanding of the processes involved in physiological regulation. For example, identifying and quantifying differences in the dynamic characteristics of physiological function between normal and diseased conditions utilizing </w:t>
      </w:r>
      <w:proofErr w:type="spellStart"/>
      <w:r w:rsidRPr="008A3BA2">
        <w:rPr>
          <w:rFonts w:asciiTheme="minorHAnsi" w:hAnsiTheme="minorHAnsi"/>
          <w:color w:val="000000"/>
          <w:sz w:val="22"/>
          <w:szCs w:val="22"/>
        </w:rPr>
        <w:t>biosignal</w:t>
      </w:r>
      <w:proofErr w:type="spellEnd"/>
      <w:r w:rsidRPr="008A3BA2">
        <w:rPr>
          <w:rFonts w:asciiTheme="minorHAnsi" w:hAnsiTheme="minorHAnsi"/>
          <w:color w:val="000000"/>
          <w:sz w:val="22"/>
          <w:szCs w:val="22"/>
        </w:rPr>
        <w:t xml:space="preserve"> processing techniques may lead to a better understanding of the role of regulatory imbalance in diseased conditions, and should have important clinical and diagnostic and prognostic application. </w:t>
      </w:r>
    </w:p>
    <w:p w14:paraId="63AA5B83" w14:textId="77777777" w:rsidR="00580686" w:rsidRPr="008A3BA2" w:rsidRDefault="00580686" w:rsidP="00580686">
      <w:pPr>
        <w:rPr>
          <w:rFonts w:asciiTheme="minorHAnsi" w:hAnsiTheme="minorHAnsi"/>
          <w:sz w:val="22"/>
          <w:szCs w:val="22"/>
        </w:rPr>
      </w:pPr>
    </w:p>
    <w:p w14:paraId="198597D8" w14:textId="77777777" w:rsidR="00580686" w:rsidRPr="008A3BA2" w:rsidRDefault="00580686" w:rsidP="00580686">
      <w:pPr>
        <w:rPr>
          <w:rFonts w:asciiTheme="minorHAnsi" w:hAnsiTheme="minorHAnsi"/>
          <w:b/>
          <w:sz w:val="22"/>
          <w:szCs w:val="22"/>
          <w:u w:val="single"/>
        </w:rPr>
      </w:pPr>
      <w:r w:rsidRPr="008A3BA2">
        <w:rPr>
          <w:rFonts w:asciiTheme="minorHAnsi" w:hAnsiTheme="minorHAnsi"/>
          <w:b/>
          <w:color w:val="000000"/>
          <w:sz w:val="22"/>
          <w:szCs w:val="22"/>
          <w:u w:val="single"/>
        </w:rPr>
        <w:t>Examples of jobs requiring background in signals include:</w:t>
      </w:r>
    </w:p>
    <w:p w14:paraId="351EF87C"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Detection of abnormal heart r</w:t>
      </w:r>
      <w:r w:rsidR="00833619" w:rsidRPr="008A3BA2">
        <w:rPr>
          <w:rFonts w:asciiTheme="minorHAnsi" w:hAnsiTheme="minorHAnsi"/>
          <w:color w:val="000000"/>
          <w:sz w:val="22"/>
          <w:szCs w:val="22"/>
        </w:rPr>
        <w:t>hythms from electrocardiograms</w:t>
      </w:r>
    </w:p>
    <w:p w14:paraId="002F7DAD" w14:textId="77777777" w:rsidR="00580686" w:rsidRPr="008A3BA2" w:rsidRDefault="00833619"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Monitoring of vital signs</w:t>
      </w:r>
    </w:p>
    <w:p w14:paraId="38F4F40B"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Seizure detection using e</w:t>
      </w:r>
      <w:r w:rsidR="00833619" w:rsidRPr="008A3BA2">
        <w:rPr>
          <w:rFonts w:asciiTheme="minorHAnsi" w:hAnsiTheme="minorHAnsi"/>
          <w:color w:val="000000"/>
          <w:sz w:val="22"/>
          <w:szCs w:val="22"/>
        </w:rPr>
        <w:t>lectroencephalogram recordings</w:t>
      </w:r>
    </w:p>
    <w:p w14:paraId="28432B8E"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Real-time con</w:t>
      </w:r>
      <w:r w:rsidR="00833619" w:rsidRPr="008A3BA2">
        <w:rPr>
          <w:rFonts w:asciiTheme="minorHAnsi" w:hAnsiTheme="minorHAnsi"/>
          <w:color w:val="000000"/>
          <w:sz w:val="22"/>
          <w:szCs w:val="22"/>
        </w:rPr>
        <w:t>trol of artificial prosthetics</w:t>
      </w:r>
    </w:p>
    <w:p w14:paraId="33EABB7B"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Real-tim</w:t>
      </w:r>
      <w:r w:rsidR="00833619" w:rsidRPr="008A3BA2">
        <w:rPr>
          <w:rFonts w:asciiTheme="minorHAnsi" w:hAnsiTheme="minorHAnsi"/>
          <w:color w:val="000000"/>
          <w:sz w:val="22"/>
          <w:szCs w:val="22"/>
        </w:rPr>
        <w:t>e control of robotic movements</w:t>
      </w:r>
    </w:p>
    <w:p w14:paraId="4F272FCE"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Detection of hype</w:t>
      </w:r>
      <w:r w:rsidR="00833619" w:rsidRPr="008A3BA2">
        <w:rPr>
          <w:rFonts w:asciiTheme="minorHAnsi" w:hAnsiTheme="minorHAnsi"/>
          <w:color w:val="000000"/>
          <w:sz w:val="22"/>
          <w:szCs w:val="22"/>
        </w:rPr>
        <w:t>rtension and onset of diabetes</w:t>
      </w:r>
    </w:p>
    <w:p w14:paraId="2D61CEAC"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Wireless transmission</w:t>
      </w:r>
      <w:r w:rsidR="00833619" w:rsidRPr="008A3BA2">
        <w:rPr>
          <w:rFonts w:asciiTheme="minorHAnsi" w:hAnsiTheme="minorHAnsi"/>
          <w:color w:val="000000"/>
          <w:sz w:val="22"/>
          <w:szCs w:val="22"/>
        </w:rPr>
        <w:t xml:space="preserve"> of medical diagnostic devices</w:t>
      </w:r>
    </w:p>
    <w:p w14:paraId="1C427859"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Modeling of pharmacokinetics and design of algor</w:t>
      </w:r>
      <w:r w:rsidR="00833619" w:rsidRPr="008A3BA2">
        <w:rPr>
          <w:rFonts w:asciiTheme="minorHAnsi" w:hAnsiTheme="minorHAnsi"/>
          <w:color w:val="000000"/>
          <w:sz w:val="22"/>
          <w:szCs w:val="22"/>
        </w:rPr>
        <w:t>ithms for robust drug delivery</w:t>
      </w:r>
    </w:p>
    <w:p w14:paraId="3D0FBC55" w14:textId="77777777" w:rsidR="00580686" w:rsidRPr="008A3BA2" w:rsidRDefault="00833619"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Bioinformatics</w:t>
      </w:r>
    </w:p>
    <w:p w14:paraId="1FB8E618" w14:textId="77777777" w:rsidR="00580686" w:rsidRPr="008A3BA2" w:rsidRDefault="00580686" w:rsidP="00580686">
      <w:pPr>
        <w:autoSpaceDE w:val="0"/>
        <w:autoSpaceDN w:val="0"/>
        <w:adjustRightInd w:val="0"/>
        <w:spacing w:before="60" w:line="201"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Pattern recognitio</w:t>
      </w:r>
      <w:r w:rsidR="00833619" w:rsidRPr="008A3BA2">
        <w:rPr>
          <w:rFonts w:asciiTheme="minorHAnsi" w:hAnsiTheme="minorHAnsi"/>
          <w:color w:val="000000"/>
          <w:sz w:val="22"/>
          <w:szCs w:val="22"/>
        </w:rPr>
        <w:t>n and decision support systems</w:t>
      </w:r>
    </w:p>
    <w:p w14:paraId="135FD8B3" w14:textId="77777777" w:rsidR="00A96AE8" w:rsidRPr="008A3BA2" w:rsidRDefault="00833619" w:rsidP="00580686">
      <w:pPr>
        <w:autoSpaceDE w:val="0"/>
        <w:autoSpaceDN w:val="0"/>
        <w:adjustRightInd w:val="0"/>
        <w:spacing w:before="120" w:line="201" w:lineRule="atLeast"/>
        <w:rPr>
          <w:rFonts w:asciiTheme="minorHAnsi" w:hAnsiTheme="minorHAnsi"/>
          <w:color w:val="000000"/>
          <w:sz w:val="22"/>
          <w:szCs w:val="22"/>
        </w:rPr>
      </w:pPr>
      <w:r w:rsidRPr="008A3BA2">
        <w:rPr>
          <w:rFonts w:asciiTheme="minorHAnsi" w:hAnsiTheme="minorHAnsi"/>
          <w:color w:val="000000"/>
          <w:sz w:val="22"/>
          <w:szCs w:val="22"/>
        </w:rPr>
        <w:t>• Artificial intelligence</w:t>
      </w:r>
    </w:p>
    <w:p w14:paraId="5F09046C" w14:textId="77777777" w:rsidR="00A96AE8" w:rsidRPr="008A3BA2" w:rsidRDefault="00A96AE8">
      <w:pPr>
        <w:rPr>
          <w:rFonts w:asciiTheme="minorHAnsi" w:hAnsiTheme="minorHAnsi"/>
          <w:color w:val="000000"/>
          <w:sz w:val="22"/>
          <w:szCs w:val="22"/>
        </w:rPr>
      </w:pPr>
      <w:r w:rsidRPr="008A3BA2">
        <w:rPr>
          <w:rFonts w:asciiTheme="minorHAnsi" w:hAnsiTheme="minorHAnsi"/>
          <w:color w:val="000000"/>
          <w:sz w:val="22"/>
          <w:szCs w:val="22"/>
        </w:rPr>
        <w:br w:type="page"/>
      </w:r>
    </w:p>
    <w:p w14:paraId="77FB8251" w14:textId="77777777" w:rsidR="00A96AE8" w:rsidRPr="008A3BA2" w:rsidRDefault="00A96AE8" w:rsidP="005655E5">
      <w:pPr>
        <w:autoSpaceDE w:val="0"/>
        <w:autoSpaceDN w:val="0"/>
        <w:adjustRightInd w:val="0"/>
        <w:spacing w:line="201" w:lineRule="atLeast"/>
        <w:rPr>
          <w:rFonts w:asciiTheme="minorHAnsi" w:hAnsiTheme="minorHAnsi"/>
          <w:b/>
          <w:bCs/>
          <w:color w:val="000000"/>
          <w:sz w:val="22"/>
          <w:szCs w:val="22"/>
        </w:rPr>
      </w:pPr>
    </w:p>
    <w:p w14:paraId="06C34A86" w14:textId="77777777" w:rsidR="005655E5" w:rsidRPr="008A3BA2" w:rsidRDefault="005655E5" w:rsidP="005655E5">
      <w:pPr>
        <w:autoSpaceDE w:val="0"/>
        <w:autoSpaceDN w:val="0"/>
        <w:adjustRightInd w:val="0"/>
        <w:spacing w:line="201" w:lineRule="atLeast"/>
        <w:rPr>
          <w:rFonts w:asciiTheme="minorHAnsi" w:hAnsiTheme="minorHAnsi"/>
          <w:color w:val="000000"/>
          <w:sz w:val="22"/>
          <w:szCs w:val="22"/>
        </w:rPr>
      </w:pPr>
      <w:r w:rsidRPr="008A3BA2">
        <w:rPr>
          <w:rFonts w:asciiTheme="minorHAnsi" w:hAnsiTheme="minorHAnsi"/>
          <w:b/>
          <w:bCs/>
          <w:color w:val="000000"/>
          <w:sz w:val="22"/>
          <w:szCs w:val="22"/>
        </w:rPr>
        <w:t>I</w:t>
      </w:r>
      <w:r w:rsidR="002A4130" w:rsidRPr="008A3BA2">
        <w:rPr>
          <w:rFonts w:asciiTheme="minorHAnsi" w:hAnsiTheme="minorHAnsi"/>
          <w:b/>
          <w:bCs/>
          <w:color w:val="000000"/>
          <w:sz w:val="22"/>
          <w:szCs w:val="22"/>
        </w:rPr>
        <w:t>MAGING</w:t>
      </w:r>
      <w:r w:rsidR="0081132A" w:rsidRPr="008A3BA2">
        <w:rPr>
          <w:rFonts w:asciiTheme="minorHAnsi" w:hAnsiTheme="minorHAnsi"/>
          <w:b/>
          <w:bCs/>
          <w:color w:val="000000"/>
          <w:sz w:val="22"/>
          <w:szCs w:val="22"/>
        </w:rPr>
        <w:t xml:space="preserve"> Sub-Specialization</w:t>
      </w:r>
      <w:r w:rsidRPr="008A3BA2">
        <w:rPr>
          <w:rFonts w:asciiTheme="minorHAnsi" w:hAnsiTheme="minorHAnsi"/>
          <w:b/>
          <w:bCs/>
          <w:color w:val="000000"/>
          <w:sz w:val="22"/>
          <w:szCs w:val="22"/>
        </w:rPr>
        <w:t xml:space="preserve">: </w:t>
      </w:r>
      <w:r w:rsidRPr="008A3BA2">
        <w:rPr>
          <w:rFonts w:asciiTheme="minorHAnsi" w:hAnsiTheme="minorHAnsi"/>
          <w:color w:val="000000"/>
          <w:sz w:val="22"/>
          <w:szCs w:val="22"/>
        </w:rPr>
        <w:t xml:space="preserve">Biomedical Imaging involves the measurement of spatiotemporal information over scales ranging from molecules to organs to whole bodies, spanning the spectrum of optics, ultrasound, X-ray/CT, MRI, and molecular imaging. It is based on mathematics, physics, and the understanding of </w:t>
      </w:r>
      <w:proofErr w:type="spellStart"/>
      <w:r w:rsidRPr="008A3BA2">
        <w:rPr>
          <w:rFonts w:asciiTheme="minorHAnsi" w:hAnsiTheme="minorHAnsi"/>
          <w:color w:val="000000"/>
          <w:sz w:val="22"/>
          <w:szCs w:val="22"/>
        </w:rPr>
        <w:t>physico</w:t>
      </w:r>
      <w:proofErr w:type="spellEnd"/>
      <w:r w:rsidRPr="008A3BA2">
        <w:rPr>
          <w:rFonts w:asciiTheme="minorHAnsi" w:hAnsiTheme="minorHAnsi"/>
          <w:color w:val="000000"/>
          <w:sz w:val="22"/>
          <w:szCs w:val="22"/>
        </w:rPr>
        <w:t>-chemical properties of cells and tissues. Imaging also includes data-intensive computational analysis.</w:t>
      </w:r>
    </w:p>
    <w:p w14:paraId="0D0EBC24" w14:textId="77777777" w:rsidR="005655E5" w:rsidRPr="008A3BA2" w:rsidRDefault="005655E5" w:rsidP="005655E5">
      <w:pPr>
        <w:rPr>
          <w:rFonts w:asciiTheme="minorHAnsi" w:hAnsiTheme="minorHAnsi"/>
          <w:sz w:val="22"/>
          <w:szCs w:val="22"/>
        </w:rPr>
      </w:pPr>
    </w:p>
    <w:p w14:paraId="0954732B" w14:textId="77777777" w:rsidR="00237201" w:rsidRPr="008A3BA2" w:rsidRDefault="00237201" w:rsidP="005655E5">
      <w:pPr>
        <w:rPr>
          <w:rFonts w:asciiTheme="minorHAnsi" w:hAnsiTheme="minorHAnsi"/>
          <w:b/>
          <w:color w:val="000000"/>
          <w:sz w:val="22"/>
          <w:szCs w:val="22"/>
          <w:u w:val="single"/>
        </w:rPr>
      </w:pPr>
    </w:p>
    <w:p w14:paraId="07D2F40B" w14:textId="77777777" w:rsidR="005655E5" w:rsidRPr="008A3BA2" w:rsidRDefault="005655E5" w:rsidP="005655E5">
      <w:pPr>
        <w:rPr>
          <w:rFonts w:asciiTheme="minorHAnsi" w:hAnsiTheme="minorHAnsi"/>
          <w:b/>
          <w:sz w:val="22"/>
          <w:szCs w:val="22"/>
          <w:u w:val="single"/>
        </w:rPr>
      </w:pPr>
      <w:r w:rsidRPr="008A3BA2">
        <w:rPr>
          <w:rFonts w:asciiTheme="minorHAnsi" w:hAnsiTheme="minorHAnsi"/>
          <w:b/>
          <w:color w:val="000000"/>
          <w:sz w:val="22"/>
          <w:szCs w:val="22"/>
          <w:u w:val="single"/>
        </w:rPr>
        <w:t>Examples of jobs requiring background in imaging include:</w:t>
      </w:r>
    </w:p>
    <w:p w14:paraId="42E8FF0C" w14:textId="77777777" w:rsidR="005655E5" w:rsidRPr="008A3BA2" w:rsidRDefault="005655E5" w:rsidP="005655E5">
      <w:pPr>
        <w:autoSpaceDE w:val="0"/>
        <w:autoSpaceDN w:val="0"/>
        <w:adjustRightInd w:val="0"/>
        <w:spacing w:line="201" w:lineRule="atLeast"/>
        <w:rPr>
          <w:rFonts w:asciiTheme="minorHAnsi" w:hAnsiTheme="minorHAnsi"/>
          <w:color w:val="000000"/>
          <w:sz w:val="22"/>
          <w:szCs w:val="22"/>
        </w:rPr>
      </w:pPr>
    </w:p>
    <w:p w14:paraId="7F8D39E9" w14:textId="77777777" w:rsidR="005655E5" w:rsidRPr="008A3BA2" w:rsidRDefault="005655E5" w:rsidP="005655E5">
      <w:pPr>
        <w:autoSpaceDE w:val="0"/>
        <w:autoSpaceDN w:val="0"/>
        <w:adjustRightInd w:val="0"/>
        <w:spacing w:line="20"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Physics background (Optics, Electromagnetism, Quantum Mechanics)</w:t>
      </w:r>
    </w:p>
    <w:p w14:paraId="67F39594" w14:textId="77777777" w:rsidR="005655E5" w:rsidRPr="008A3BA2" w:rsidRDefault="005655E5" w:rsidP="005655E5">
      <w:pPr>
        <w:spacing w:line="20" w:lineRule="atLeast"/>
        <w:rPr>
          <w:rFonts w:asciiTheme="minorHAnsi" w:hAnsiTheme="minorHAnsi"/>
          <w:color w:val="000000"/>
          <w:sz w:val="22"/>
          <w:szCs w:val="22"/>
        </w:rPr>
      </w:pPr>
      <w:r w:rsidRPr="008A3BA2">
        <w:rPr>
          <w:rFonts w:asciiTheme="minorHAnsi" w:hAnsiTheme="minorHAnsi"/>
          <w:color w:val="000000"/>
          <w:sz w:val="22"/>
          <w:szCs w:val="22"/>
        </w:rPr>
        <w:t>• Instrumentation</w:t>
      </w:r>
    </w:p>
    <w:p w14:paraId="06BE4B60" w14:textId="77777777" w:rsidR="005655E5" w:rsidRPr="008A3BA2" w:rsidRDefault="005655E5" w:rsidP="005655E5">
      <w:pPr>
        <w:spacing w:line="20" w:lineRule="atLeast"/>
        <w:rPr>
          <w:rFonts w:asciiTheme="minorHAnsi" w:hAnsiTheme="minorHAnsi"/>
          <w:sz w:val="22"/>
          <w:szCs w:val="22"/>
        </w:rPr>
      </w:pPr>
      <w:r w:rsidRPr="008A3BA2">
        <w:rPr>
          <w:rFonts w:asciiTheme="minorHAnsi" w:hAnsiTheme="minorHAnsi"/>
          <w:color w:val="000000"/>
          <w:sz w:val="22"/>
          <w:szCs w:val="22"/>
        </w:rPr>
        <w:t>• Computer Programming</w:t>
      </w:r>
    </w:p>
    <w:p w14:paraId="4D5E57F9" w14:textId="77777777" w:rsidR="005655E5" w:rsidRPr="008A3BA2" w:rsidRDefault="005655E5" w:rsidP="005655E5">
      <w:pPr>
        <w:autoSpaceDE w:val="0"/>
        <w:autoSpaceDN w:val="0"/>
        <w:adjustRightInd w:val="0"/>
        <w:spacing w:line="20"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Signal Processing</w:t>
      </w:r>
    </w:p>
    <w:p w14:paraId="3761CAD7" w14:textId="77777777" w:rsidR="005655E5" w:rsidRPr="008A3BA2" w:rsidRDefault="005655E5" w:rsidP="005655E5">
      <w:pPr>
        <w:autoSpaceDE w:val="0"/>
        <w:autoSpaceDN w:val="0"/>
        <w:adjustRightInd w:val="0"/>
        <w:spacing w:line="20" w:lineRule="atLeast"/>
        <w:ind w:left="240" w:hanging="240"/>
        <w:rPr>
          <w:rFonts w:asciiTheme="minorHAnsi" w:hAnsiTheme="minorHAnsi"/>
          <w:color w:val="000000"/>
          <w:sz w:val="22"/>
          <w:szCs w:val="22"/>
        </w:rPr>
      </w:pPr>
      <w:r w:rsidRPr="008A3BA2">
        <w:rPr>
          <w:rFonts w:asciiTheme="minorHAnsi" w:hAnsiTheme="minorHAnsi"/>
          <w:color w:val="000000"/>
          <w:sz w:val="22"/>
          <w:szCs w:val="22"/>
        </w:rPr>
        <w:t xml:space="preserve">• Computer Vision </w:t>
      </w:r>
    </w:p>
    <w:p w14:paraId="3DAF7CB6" w14:textId="77777777" w:rsidR="0081132A" w:rsidRPr="008A3BA2" w:rsidRDefault="005655E5" w:rsidP="0081132A">
      <w:pPr>
        <w:rPr>
          <w:rFonts w:asciiTheme="minorHAnsi" w:hAnsiTheme="minorHAnsi"/>
          <w:color w:val="000000"/>
          <w:sz w:val="22"/>
          <w:szCs w:val="22"/>
        </w:rPr>
      </w:pPr>
      <w:r w:rsidRPr="008A3BA2">
        <w:rPr>
          <w:rFonts w:asciiTheme="minorHAnsi" w:hAnsiTheme="minorHAnsi"/>
          <w:color w:val="000000"/>
          <w:sz w:val="22"/>
          <w:szCs w:val="22"/>
        </w:rPr>
        <w:t>• Artificial intelligence</w:t>
      </w:r>
    </w:p>
    <w:p w14:paraId="10502D75" w14:textId="77777777" w:rsidR="0081132A" w:rsidRPr="008A3BA2" w:rsidRDefault="0081132A" w:rsidP="0081132A">
      <w:pPr>
        <w:rPr>
          <w:rFonts w:asciiTheme="minorHAnsi" w:hAnsiTheme="minorHAnsi"/>
          <w:color w:val="000000"/>
          <w:sz w:val="22"/>
          <w:szCs w:val="22"/>
        </w:rPr>
      </w:pPr>
    </w:p>
    <w:p w14:paraId="6EECA516" w14:textId="77777777" w:rsidR="0081132A" w:rsidRPr="008A3BA2" w:rsidRDefault="0081132A" w:rsidP="0081132A">
      <w:pPr>
        <w:rPr>
          <w:rFonts w:asciiTheme="minorHAnsi" w:hAnsiTheme="minorHAnsi"/>
          <w:b/>
          <w:color w:val="000000"/>
          <w:sz w:val="22"/>
          <w:szCs w:val="22"/>
        </w:rPr>
      </w:pPr>
      <w:r w:rsidRPr="008A3BA2">
        <w:rPr>
          <w:rFonts w:asciiTheme="minorHAnsi" w:hAnsiTheme="minorHAnsi"/>
          <w:b/>
          <w:color w:val="000000"/>
          <w:sz w:val="22"/>
          <w:szCs w:val="22"/>
        </w:rPr>
        <w:t>Minors have been identified for each sub-specialization to allow for a more distinguished experience.</w:t>
      </w:r>
    </w:p>
    <w:p w14:paraId="0786370E" w14:textId="77777777" w:rsidR="00E13FFA" w:rsidRPr="008A3BA2" w:rsidRDefault="00E13FFA" w:rsidP="005655E5">
      <w:pPr>
        <w:rPr>
          <w:rFonts w:asciiTheme="minorHAnsi" w:hAnsiTheme="minorHAnsi"/>
          <w:b/>
          <w:color w:val="000000"/>
          <w:sz w:val="22"/>
          <w:szCs w:val="22"/>
          <w:u w:val="single"/>
        </w:rPr>
      </w:pPr>
    </w:p>
    <w:tbl>
      <w:tblPr>
        <w:tblW w:w="7820" w:type="dxa"/>
        <w:jc w:val="center"/>
        <w:tblLayout w:type="fixed"/>
        <w:tblLook w:val="04A0" w:firstRow="1" w:lastRow="0" w:firstColumn="1" w:lastColumn="0" w:noHBand="0" w:noVBand="1"/>
      </w:tblPr>
      <w:tblGrid>
        <w:gridCol w:w="2510"/>
        <w:gridCol w:w="1770"/>
        <w:gridCol w:w="1770"/>
        <w:gridCol w:w="1770"/>
      </w:tblGrid>
      <w:tr w:rsidR="00E13FFA" w:rsidRPr="008A3BA2" w14:paraId="096EBD57" w14:textId="77777777" w:rsidTr="008A3BA2">
        <w:trPr>
          <w:trHeight w:val="288"/>
          <w:jc w:val="center"/>
        </w:trPr>
        <w:tc>
          <w:tcPr>
            <w:tcW w:w="2510" w:type="dxa"/>
            <w:tcBorders>
              <w:top w:val="single" w:sz="12" w:space="0" w:color="auto"/>
              <w:left w:val="single" w:sz="12" w:space="0" w:color="auto"/>
              <w:bottom w:val="single" w:sz="4" w:space="0" w:color="808080"/>
              <w:right w:val="single" w:sz="4" w:space="0" w:color="808080"/>
            </w:tcBorders>
            <w:shd w:val="clear" w:color="auto" w:fill="auto"/>
            <w:noWrap/>
            <w:vAlign w:val="bottom"/>
          </w:tcPr>
          <w:p w14:paraId="42FAC384" w14:textId="77777777" w:rsidR="00E13FFA" w:rsidRPr="008A3BA2" w:rsidRDefault="0060560D" w:rsidP="00E13FFA">
            <w:pPr>
              <w:jc w:val="center"/>
              <w:rPr>
                <w:rFonts w:asciiTheme="minorHAnsi" w:hAnsiTheme="minorHAnsi"/>
                <w:b/>
                <w:iCs/>
                <w:color w:val="000000"/>
                <w:sz w:val="22"/>
                <w:szCs w:val="22"/>
              </w:rPr>
            </w:pPr>
            <w:r w:rsidRPr="008A3BA2">
              <w:rPr>
                <w:rFonts w:asciiTheme="minorHAnsi" w:hAnsiTheme="minorHAnsi"/>
                <w:b/>
                <w:iCs/>
                <w:color w:val="000000"/>
                <w:sz w:val="22"/>
                <w:szCs w:val="22"/>
              </w:rPr>
              <w:t>Minor</w:t>
            </w:r>
          </w:p>
        </w:tc>
        <w:tc>
          <w:tcPr>
            <w:tcW w:w="1770" w:type="dxa"/>
            <w:tcBorders>
              <w:top w:val="single" w:sz="12" w:space="0" w:color="auto"/>
              <w:left w:val="nil"/>
              <w:bottom w:val="single" w:sz="4" w:space="0" w:color="808080"/>
              <w:right w:val="single" w:sz="4" w:space="0" w:color="808080"/>
            </w:tcBorders>
            <w:shd w:val="clear" w:color="auto" w:fill="auto"/>
            <w:noWrap/>
            <w:vAlign w:val="bottom"/>
          </w:tcPr>
          <w:p w14:paraId="292B77F8" w14:textId="77777777" w:rsidR="00E13FFA" w:rsidRPr="008A3BA2" w:rsidRDefault="0060560D" w:rsidP="008A3BA2">
            <w:pPr>
              <w:jc w:val="center"/>
              <w:rPr>
                <w:rFonts w:asciiTheme="minorHAnsi" w:hAnsiTheme="minorHAnsi"/>
                <w:b/>
                <w:iCs/>
                <w:color w:val="000000"/>
                <w:sz w:val="22"/>
                <w:szCs w:val="22"/>
              </w:rPr>
            </w:pPr>
            <w:r w:rsidRPr="008A3BA2">
              <w:rPr>
                <w:rFonts w:asciiTheme="minorHAnsi" w:hAnsiTheme="minorHAnsi"/>
                <w:b/>
                <w:iCs/>
                <w:color w:val="000000"/>
                <w:sz w:val="22"/>
                <w:szCs w:val="22"/>
              </w:rPr>
              <w:t>ECE</w:t>
            </w:r>
            <w:r w:rsidR="00DC7A30" w:rsidRPr="008A3BA2">
              <w:rPr>
                <w:rFonts w:asciiTheme="minorHAnsi" w:hAnsiTheme="minorHAnsi"/>
                <w:b/>
                <w:iCs/>
                <w:color w:val="000000"/>
                <w:sz w:val="22"/>
                <w:szCs w:val="22"/>
                <w:vertAlign w:val="superscript"/>
              </w:rPr>
              <w:t>*</w:t>
            </w:r>
          </w:p>
        </w:tc>
        <w:tc>
          <w:tcPr>
            <w:tcW w:w="1770" w:type="dxa"/>
            <w:tcBorders>
              <w:top w:val="single" w:sz="12" w:space="0" w:color="auto"/>
              <w:left w:val="nil"/>
              <w:bottom w:val="single" w:sz="4" w:space="0" w:color="808080"/>
              <w:right w:val="single" w:sz="4" w:space="0" w:color="808080"/>
            </w:tcBorders>
            <w:shd w:val="clear" w:color="auto" w:fill="auto"/>
            <w:noWrap/>
            <w:vAlign w:val="bottom"/>
          </w:tcPr>
          <w:p w14:paraId="03A636D8" w14:textId="77777777" w:rsidR="00E13FFA" w:rsidRPr="008A3BA2" w:rsidRDefault="0060560D" w:rsidP="008A3BA2">
            <w:pPr>
              <w:jc w:val="center"/>
              <w:rPr>
                <w:rFonts w:asciiTheme="minorHAnsi" w:hAnsiTheme="minorHAnsi"/>
                <w:b/>
                <w:iCs/>
                <w:color w:val="000000"/>
                <w:sz w:val="22"/>
                <w:szCs w:val="22"/>
              </w:rPr>
            </w:pPr>
            <w:r w:rsidRPr="008A3BA2">
              <w:rPr>
                <w:rFonts w:asciiTheme="minorHAnsi" w:hAnsiTheme="minorHAnsi"/>
                <w:b/>
                <w:iCs/>
                <w:color w:val="000000"/>
                <w:sz w:val="22"/>
                <w:szCs w:val="22"/>
              </w:rPr>
              <w:t>RBE</w:t>
            </w:r>
            <w:r w:rsidR="00DC7A30" w:rsidRPr="008A3BA2">
              <w:rPr>
                <w:rFonts w:asciiTheme="minorHAnsi" w:hAnsiTheme="minorHAnsi"/>
                <w:b/>
                <w:iCs/>
                <w:color w:val="000000"/>
                <w:sz w:val="22"/>
                <w:szCs w:val="22"/>
                <w:vertAlign w:val="superscript"/>
              </w:rPr>
              <w:t>**</w:t>
            </w:r>
          </w:p>
        </w:tc>
        <w:tc>
          <w:tcPr>
            <w:tcW w:w="1770" w:type="dxa"/>
            <w:tcBorders>
              <w:top w:val="single" w:sz="12" w:space="0" w:color="auto"/>
              <w:left w:val="nil"/>
              <w:bottom w:val="single" w:sz="4" w:space="0" w:color="808080"/>
              <w:right w:val="single" w:sz="12" w:space="0" w:color="auto"/>
            </w:tcBorders>
            <w:shd w:val="clear" w:color="auto" w:fill="auto"/>
            <w:noWrap/>
            <w:vAlign w:val="bottom"/>
          </w:tcPr>
          <w:p w14:paraId="1A92B677" w14:textId="77777777" w:rsidR="00E13FFA" w:rsidRPr="008A3BA2" w:rsidRDefault="0060560D" w:rsidP="008A3BA2">
            <w:pPr>
              <w:jc w:val="center"/>
              <w:rPr>
                <w:rFonts w:asciiTheme="minorHAnsi" w:hAnsiTheme="minorHAnsi"/>
                <w:b/>
                <w:iCs/>
                <w:color w:val="000000"/>
                <w:sz w:val="22"/>
                <w:szCs w:val="22"/>
              </w:rPr>
            </w:pPr>
            <w:r w:rsidRPr="008A3BA2">
              <w:rPr>
                <w:rFonts w:asciiTheme="minorHAnsi" w:hAnsiTheme="minorHAnsi"/>
                <w:b/>
                <w:iCs/>
                <w:color w:val="000000"/>
                <w:sz w:val="22"/>
                <w:szCs w:val="22"/>
              </w:rPr>
              <w:t>CS</w:t>
            </w:r>
            <w:r w:rsidR="00DC7A30" w:rsidRPr="008A3BA2">
              <w:rPr>
                <w:rFonts w:asciiTheme="minorHAnsi" w:hAnsiTheme="minorHAnsi"/>
                <w:b/>
                <w:iCs/>
                <w:color w:val="000000"/>
                <w:sz w:val="22"/>
                <w:szCs w:val="22"/>
                <w:vertAlign w:val="superscript"/>
              </w:rPr>
              <w:t>***</w:t>
            </w:r>
          </w:p>
        </w:tc>
      </w:tr>
      <w:tr w:rsidR="00E13FFA" w:rsidRPr="008A3BA2" w14:paraId="762B6E13" w14:textId="77777777" w:rsidTr="008A3BA2">
        <w:trPr>
          <w:trHeight w:val="288"/>
          <w:jc w:val="center"/>
        </w:trPr>
        <w:tc>
          <w:tcPr>
            <w:tcW w:w="2510" w:type="dxa"/>
            <w:vMerge w:val="restart"/>
            <w:tcBorders>
              <w:top w:val="single" w:sz="4" w:space="0" w:color="808080"/>
              <w:left w:val="single" w:sz="12" w:space="0" w:color="auto"/>
              <w:right w:val="single" w:sz="4" w:space="0" w:color="808080"/>
            </w:tcBorders>
            <w:shd w:val="clear" w:color="auto" w:fill="auto"/>
            <w:vAlign w:val="center"/>
            <w:hideMark/>
          </w:tcPr>
          <w:p w14:paraId="7862585E" w14:textId="77777777" w:rsidR="00E13FFA" w:rsidRPr="008A3BA2" w:rsidRDefault="00E13FFA" w:rsidP="00E13FFA">
            <w:pPr>
              <w:jc w:val="center"/>
              <w:rPr>
                <w:rFonts w:asciiTheme="minorHAnsi" w:hAnsiTheme="minorHAnsi"/>
                <w:color w:val="000000"/>
                <w:sz w:val="22"/>
                <w:szCs w:val="22"/>
              </w:rPr>
            </w:pPr>
            <w:r w:rsidRPr="008A3BA2">
              <w:rPr>
                <w:rFonts w:asciiTheme="minorHAnsi" w:hAnsiTheme="minorHAnsi"/>
                <w:color w:val="000000"/>
                <w:sz w:val="22"/>
                <w:szCs w:val="22"/>
              </w:rPr>
              <w:t xml:space="preserve">Double Count courses </w:t>
            </w: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6FE4FCF7" w14:textId="77777777" w:rsidR="00E13FFA" w:rsidRPr="008A3BA2" w:rsidRDefault="00DC7A30" w:rsidP="008A3BA2">
            <w:pPr>
              <w:jc w:val="center"/>
              <w:rPr>
                <w:rFonts w:asciiTheme="minorHAnsi" w:hAnsiTheme="minorHAnsi"/>
                <w:color w:val="000000"/>
                <w:sz w:val="22"/>
                <w:szCs w:val="22"/>
              </w:rPr>
            </w:pPr>
            <w:r w:rsidRPr="008A3BA2">
              <w:rPr>
                <w:rFonts w:asciiTheme="minorHAnsi" w:hAnsiTheme="minorHAnsi"/>
                <w:color w:val="000000"/>
                <w:sz w:val="22"/>
                <w:szCs w:val="22"/>
              </w:rPr>
              <w:t>BME 4011</w:t>
            </w: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3EC98272" w14:textId="77777777" w:rsidR="00E13FFA" w:rsidRPr="008A3BA2" w:rsidRDefault="00C102E5" w:rsidP="008A3BA2">
            <w:pPr>
              <w:jc w:val="center"/>
              <w:rPr>
                <w:rFonts w:asciiTheme="minorHAnsi" w:hAnsiTheme="minorHAnsi"/>
                <w:color w:val="000000"/>
                <w:sz w:val="22"/>
                <w:szCs w:val="22"/>
              </w:rPr>
            </w:pPr>
            <w:r w:rsidRPr="008A3BA2">
              <w:rPr>
                <w:rFonts w:asciiTheme="minorHAnsi" w:hAnsiTheme="minorHAnsi"/>
                <w:color w:val="000000"/>
                <w:sz w:val="22"/>
                <w:szCs w:val="22"/>
              </w:rPr>
              <w:t>1/3 unit ECE</w:t>
            </w:r>
          </w:p>
        </w:tc>
        <w:tc>
          <w:tcPr>
            <w:tcW w:w="1770" w:type="dxa"/>
            <w:tcBorders>
              <w:top w:val="single" w:sz="4" w:space="0" w:color="808080"/>
              <w:left w:val="nil"/>
              <w:bottom w:val="single" w:sz="4" w:space="0" w:color="808080"/>
              <w:right w:val="single" w:sz="12" w:space="0" w:color="auto"/>
            </w:tcBorders>
            <w:shd w:val="clear" w:color="auto" w:fill="auto"/>
            <w:noWrap/>
            <w:vAlign w:val="bottom"/>
          </w:tcPr>
          <w:p w14:paraId="539E2CD9" w14:textId="77777777" w:rsidR="00E13FFA"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CS</w:t>
            </w:r>
          </w:p>
        </w:tc>
      </w:tr>
      <w:tr w:rsidR="00C472ED" w:rsidRPr="008A3BA2" w14:paraId="1805A11A" w14:textId="77777777" w:rsidTr="008A3BA2">
        <w:trPr>
          <w:trHeight w:val="288"/>
          <w:jc w:val="center"/>
        </w:trPr>
        <w:tc>
          <w:tcPr>
            <w:tcW w:w="2510" w:type="dxa"/>
            <w:vMerge/>
            <w:tcBorders>
              <w:left w:val="single" w:sz="12" w:space="0" w:color="auto"/>
              <w:right w:val="single" w:sz="4" w:space="0" w:color="808080"/>
            </w:tcBorders>
            <w:shd w:val="clear" w:color="auto" w:fill="auto"/>
            <w:vAlign w:val="center"/>
            <w:hideMark/>
          </w:tcPr>
          <w:p w14:paraId="7B2AC8A8" w14:textId="77777777" w:rsidR="00C472ED" w:rsidRPr="008A3BA2" w:rsidRDefault="00C472ED" w:rsidP="00C472ED">
            <w:pPr>
              <w:rPr>
                <w:rFonts w:asciiTheme="minorHAnsi" w:hAnsiTheme="minorHAnsi"/>
                <w:color w:val="000000"/>
                <w:sz w:val="22"/>
                <w:szCs w:val="22"/>
              </w:rPr>
            </w:pP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3360DBAE"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BME 4023</w:t>
            </w: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25D8656C"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RBE</w:t>
            </w:r>
          </w:p>
        </w:tc>
        <w:tc>
          <w:tcPr>
            <w:tcW w:w="1770" w:type="dxa"/>
            <w:tcBorders>
              <w:top w:val="single" w:sz="4" w:space="0" w:color="808080"/>
              <w:left w:val="nil"/>
              <w:bottom w:val="single" w:sz="4" w:space="0" w:color="808080"/>
              <w:right w:val="single" w:sz="12" w:space="0" w:color="auto"/>
            </w:tcBorders>
            <w:shd w:val="clear" w:color="auto" w:fill="auto"/>
            <w:noWrap/>
            <w:vAlign w:val="bottom"/>
          </w:tcPr>
          <w:p w14:paraId="79B7B773"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CS</w:t>
            </w:r>
          </w:p>
        </w:tc>
      </w:tr>
      <w:tr w:rsidR="00C472ED" w:rsidRPr="008A3BA2" w14:paraId="589D3610" w14:textId="77777777" w:rsidTr="008A3BA2">
        <w:trPr>
          <w:trHeight w:val="288"/>
          <w:jc w:val="center"/>
        </w:trPr>
        <w:tc>
          <w:tcPr>
            <w:tcW w:w="2510" w:type="dxa"/>
            <w:vMerge/>
            <w:tcBorders>
              <w:left w:val="single" w:sz="12" w:space="0" w:color="auto"/>
              <w:bottom w:val="single" w:sz="8" w:space="0" w:color="000000"/>
              <w:right w:val="single" w:sz="4" w:space="0" w:color="808080"/>
            </w:tcBorders>
            <w:shd w:val="clear" w:color="auto" w:fill="auto"/>
            <w:vAlign w:val="center"/>
            <w:hideMark/>
          </w:tcPr>
          <w:p w14:paraId="2B0232B2" w14:textId="77777777" w:rsidR="00C472ED" w:rsidRPr="008A3BA2" w:rsidRDefault="00C472ED" w:rsidP="00C472ED">
            <w:pPr>
              <w:rPr>
                <w:rFonts w:asciiTheme="minorHAnsi" w:hAnsiTheme="minorHAnsi"/>
                <w:color w:val="000000"/>
                <w:sz w:val="22"/>
                <w:szCs w:val="22"/>
              </w:rPr>
            </w:pPr>
          </w:p>
        </w:tc>
        <w:tc>
          <w:tcPr>
            <w:tcW w:w="1770" w:type="dxa"/>
            <w:tcBorders>
              <w:top w:val="single" w:sz="4" w:space="0" w:color="808080"/>
              <w:left w:val="nil"/>
              <w:bottom w:val="single" w:sz="4" w:space="0" w:color="auto"/>
              <w:right w:val="single" w:sz="4" w:space="0" w:color="808080"/>
            </w:tcBorders>
            <w:shd w:val="clear" w:color="auto" w:fill="auto"/>
            <w:noWrap/>
            <w:vAlign w:val="bottom"/>
          </w:tcPr>
          <w:p w14:paraId="0E5F9EC0" w14:textId="77777777" w:rsidR="00C472ED" w:rsidRPr="008A3BA2" w:rsidRDefault="009604F8" w:rsidP="008A3BA2">
            <w:pPr>
              <w:jc w:val="center"/>
              <w:rPr>
                <w:rFonts w:asciiTheme="minorHAnsi" w:hAnsiTheme="minorHAnsi"/>
                <w:color w:val="000000"/>
                <w:sz w:val="22"/>
                <w:szCs w:val="22"/>
              </w:rPr>
            </w:pPr>
            <w:r w:rsidRPr="008A3BA2">
              <w:rPr>
                <w:rFonts w:asciiTheme="minorHAnsi" w:hAnsiTheme="minorHAnsi"/>
                <w:color w:val="000000"/>
                <w:sz w:val="22"/>
                <w:szCs w:val="22"/>
              </w:rPr>
              <w:t>ECE 2019</w:t>
            </w:r>
          </w:p>
        </w:tc>
        <w:tc>
          <w:tcPr>
            <w:tcW w:w="1770" w:type="dxa"/>
            <w:tcBorders>
              <w:top w:val="single" w:sz="4" w:space="0" w:color="808080"/>
              <w:left w:val="nil"/>
              <w:bottom w:val="single" w:sz="4" w:space="0" w:color="auto"/>
              <w:right w:val="single" w:sz="4" w:space="0" w:color="808080"/>
            </w:tcBorders>
            <w:shd w:val="clear" w:color="auto" w:fill="auto"/>
            <w:noWrap/>
            <w:vAlign w:val="bottom"/>
          </w:tcPr>
          <w:p w14:paraId="0559D530"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RBE</w:t>
            </w:r>
          </w:p>
        </w:tc>
        <w:tc>
          <w:tcPr>
            <w:tcW w:w="1770" w:type="dxa"/>
            <w:tcBorders>
              <w:top w:val="single" w:sz="4" w:space="0" w:color="808080"/>
              <w:left w:val="nil"/>
              <w:bottom w:val="single" w:sz="4" w:space="0" w:color="auto"/>
              <w:right w:val="single" w:sz="12" w:space="0" w:color="auto"/>
            </w:tcBorders>
            <w:shd w:val="clear" w:color="auto" w:fill="auto"/>
            <w:noWrap/>
            <w:vAlign w:val="bottom"/>
          </w:tcPr>
          <w:p w14:paraId="62545712" w14:textId="77777777" w:rsidR="00C472ED" w:rsidRPr="008A3BA2" w:rsidRDefault="00C472ED" w:rsidP="008A3BA2">
            <w:pPr>
              <w:jc w:val="center"/>
              <w:rPr>
                <w:rFonts w:asciiTheme="minorHAnsi" w:hAnsiTheme="minorHAnsi"/>
                <w:i/>
                <w:color w:val="000000"/>
                <w:sz w:val="22"/>
                <w:szCs w:val="22"/>
              </w:rPr>
            </w:pPr>
            <w:r w:rsidRPr="008A3BA2">
              <w:rPr>
                <w:rFonts w:asciiTheme="minorHAnsi" w:hAnsiTheme="minorHAnsi"/>
                <w:i/>
                <w:color w:val="000000"/>
                <w:sz w:val="22"/>
                <w:szCs w:val="22"/>
              </w:rPr>
              <w:t>See below</w:t>
            </w:r>
          </w:p>
        </w:tc>
      </w:tr>
      <w:tr w:rsidR="00C472ED" w:rsidRPr="008A3BA2" w14:paraId="22FDDF78" w14:textId="77777777" w:rsidTr="008A3BA2">
        <w:trPr>
          <w:trHeight w:val="300"/>
          <w:jc w:val="center"/>
        </w:trPr>
        <w:tc>
          <w:tcPr>
            <w:tcW w:w="2510" w:type="dxa"/>
            <w:vMerge w:val="restart"/>
            <w:tcBorders>
              <w:top w:val="single" w:sz="4" w:space="0" w:color="808080"/>
              <w:left w:val="single" w:sz="12" w:space="0" w:color="auto"/>
              <w:right w:val="single" w:sz="4" w:space="0" w:color="808080"/>
            </w:tcBorders>
            <w:shd w:val="clear" w:color="auto" w:fill="auto"/>
            <w:vAlign w:val="center"/>
            <w:hideMark/>
          </w:tcPr>
          <w:p w14:paraId="222FEC90" w14:textId="77777777" w:rsidR="00C472ED" w:rsidRPr="008A3BA2" w:rsidRDefault="00C472ED" w:rsidP="00C472ED">
            <w:pPr>
              <w:jc w:val="center"/>
              <w:rPr>
                <w:rFonts w:asciiTheme="minorHAnsi" w:hAnsiTheme="minorHAnsi"/>
                <w:color w:val="000000"/>
                <w:sz w:val="22"/>
                <w:szCs w:val="22"/>
              </w:rPr>
            </w:pPr>
            <w:r w:rsidRPr="008A3BA2">
              <w:rPr>
                <w:rFonts w:asciiTheme="minorHAnsi" w:hAnsiTheme="minorHAnsi"/>
                <w:color w:val="000000"/>
                <w:sz w:val="22"/>
                <w:szCs w:val="22"/>
              </w:rPr>
              <w:t>Additional courses to fulfill the minor</w:t>
            </w:r>
          </w:p>
        </w:tc>
        <w:tc>
          <w:tcPr>
            <w:tcW w:w="1770" w:type="dxa"/>
            <w:tcBorders>
              <w:top w:val="single" w:sz="4" w:space="0" w:color="auto"/>
              <w:left w:val="nil"/>
              <w:bottom w:val="single" w:sz="4" w:space="0" w:color="808080"/>
              <w:right w:val="single" w:sz="4" w:space="0" w:color="808080"/>
            </w:tcBorders>
            <w:shd w:val="clear" w:color="auto" w:fill="auto"/>
            <w:noWrap/>
            <w:vAlign w:val="bottom"/>
          </w:tcPr>
          <w:p w14:paraId="2393279B" w14:textId="77777777" w:rsidR="00C472ED" w:rsidRPr="008A3BA2" w:rsidRDefault="009604F8" w:rsidP="008A3BA2">
            <w:pPr>
              <w:jc w:val="center"/>
              <w:rPr>
                <w:rFonts w:asciiTheme="minorHAnsi" w:hAnsiTheme="minorHAnsi"/>
                <w:color w:val="000000"/>
                <w:sz w:val="22"/>
                <w:szCs w:val="22"/>
              </w:rPr>
            </w:pPr>
            <w:r w:rsidRPr="008A3BA2">
              <w:rPr>
                <w:rFonts w:asciiTheme="minorHAnsi" w:hAnsiTheme="minorHAnsi"/>
                <w:color w:val="000000"/>
                <w:sz w:val="22"/>
                <w:szCs w:val="22"/>
              </w:rPr>
              <w:t>ECE 2799</w:t>
            </w:r>
          </w:p>
        </w:tc>
        <w:tc>
          <w:tcPr>
            <w:tcW w:w="1770" w:type="dxa"/>
            <w:tcBorders>
              <w:top w:val="single" w:sz="4" w:space="0" w:color="auto"/>
              <w:left w:val="nil"/>
              <w:bottom w:val="single" w:sz="4" w:space="0" w:color="808080"/>
              <w:right w:val="single" w:sz="4" w:space="0" w:color="808080"/>
            </w:tcBorders>
            <w:shd w:val="clear" w:color="auto" w:fill="auto"/>
            <w:noWrap/>
            <w:vAlign w:val="bottom"/>
          </w:tcPr>
          <w:p w14:paraId="5F63303C"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CS</w:t>
            </w:r>
          </w:p>
        </w:tc>
        <w:tc>
          <w:tcPr>
            <w:tcW w:w="1770" w:type="dxa"/>
            <w:tcBorders>
              <w:top w:val="single" w:sz="4" w:space="0" w:color="auto"/>
              <w:left w:val="nil"/>
              <w:bottom w:val="single" w:sz="4" w:space="0" w:color="808080"/>
              <w:right w:val="single" w:sz="12" w:space="0" w:color="auto"/>
            </w:tcBorders>
            <w:shd w:val="clear" w:color="auto" w:fill="auto"/>
            <w:noWrap/>
            <w:vAlign w:val="bottom"/>
          </w:tcPr>
          <w:p w14:paraId="7B3E6036" w14:textId="77777777" w:rsidR="00C472ED" w:rsidRPr="008A3BA2" w:rsidRDefault="00C472ED" w:rsidP="008A3BA2">
            <w:pPr>
              <w:jc w:val="center"/>
              <w:rPr>
                <w:rFonts w:asciiTheme="minorHAnsi" w:hAnsiTheme="minorHAnsi"/>
                <w:i/>
                <w:color w:val="000000"/>
                <w:sz w:val="22"/>
                <w:szCs w:val="22"/>
              </w:rPr>
            </w:pPr>
            <w:r w:rsidRPr="008A3BA2">
              <w:rPr>
                <w:rFonts w:asciiTheme="minorHAnsi" w:hAnsiTheme="minorHAnsi"/>
                <w:i/>
                <w:color w:val="000000"/>
                <w:sz w:val="22"/>
                <w:szCs w:val="22"/>
              </w:rPr>
              <w:t>See below</w:t>
            </w:r>
          </w:p>
        </w:tc>
      </w:tr>
      <w:tr w:rsidR="00C472ED" w:rsidRPr="008A3BA2" w14:paraId="2C5B24C7" w14:textId="77777777" w:rsidTr="008A3BA2">
        <w:trPr>
          <w:trHeight w:val="300"/>
          <w:jc w:val="center"/>
        </w:trPr>
        <w:tc>
          <w:tcPr>
            <w:tcW w:w="2510" w:type="dxa"/>
            <w:vMerge/>
            <w:tcBorders>
              <w:left w:val="single" w:sz="12" w:space="0" w:color="auto"/>
              <w:right w:val="single" w:sz="4" w:space="0" w:color="808080"/>
            </w:tcBorders>
            <w:shd w:val="clear" w:color="auto" w:fill="auto"/>
            <w:vAlign w:val="center"/>
          </w:tcPr>
          <w:p w14:paraId="0072CF25" w14:textId="77777777" w:rsidR="00C472ED" w:rsidRPr="008A3BA2" w:rsidRDefault="00C472ED" w:rsidP="00C472ED">
            <w:pPr>
              <w:jc w:val="center"/>
              <w:rPr>
                <w:rFonts w:asciiTheme="minorHAnsi" w:hAnsiTheme="minorHAnsi"/>
                <w:color w:val="000000"/>
                <w:sz w:val="22"/>
                <w:szCs w:val="22"/>
              </w:rPr>
            </w:pP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4F817C08"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ECE 2029</w:t>
            </w:r>
          </w:p>
        </w:tc>
        <w:tc>
          <w:tcPr>
            <w:tcW w:w="1770" w:type="dxa"/>
            <w:tcBorders>
              <w:top w:val="single" w:sz="4" w:space="0" w:color="808080"/>
              <w:left w:val="nil"/>
              <w:bottom w:val="single" w:sz="4" w:space="0" w:color="808080"/>
              <w:right w:val="single" w:sz="4" w:space="0" w:color="808080"/>
            </w:tcBorders>
            <w:shd w:val="clear" w:color="auto" w:fill="auto"/>
            <w:noWrap/>
            <w:vAlign w:val="bottom"/>
          </w:tcPr>
          <w:p w14:paraId="35802496" w14:textId="77777777" w:rsidR="00C472ED" w:rsidRPr="008A3BA2" w:rsidRDefault="00C472ED" w:rsidP="008A3BA2">
            <w:pPr>
              <w:jc w:val="center"/>
              <w:rPr>
                <w:rFonts w:asciiTheme="minorHAnsi" w:hAnsiTheme="minorHAnsi"/>
                <w:color w:val="000000"/>
                <w:sz w:val="22"/>
                <w:szCs w:val="22"/>
              </w:rPr>
            </w:pPr>
            <w:r w:rsidRPr="008A3BA2">
              <w:rPr>
                <w:rFonts w:asciiTheme="minorHAnsi" w:hAnsiTheme="minorHAnsi"/>
                <w:color w:val="000000"/>
                <w:sz w:val="22"/>
                <w:szCs w:val="22"/>
              </w:rPr>
              <w:t>1/3 unit RBE</w:t>
            </w:r>
          </w:p>
        </w:tc>
        <w:tc>
          <w:tcPr>
            <w:tcW w:w="1770" w:type="dxa"/>
            <w:tcBorders>
              <w:top w:val="single" w:sz="4" w:space="0" w:color="808080"/>
              <w:left w:val="nil"/>
              <w:bottom w:val="single" w:sz="4" w:space="0" w:color="808080"/>
              <w:right w:val="single" w:sz="12" w:space="0" w:color="auto"/>
            </w:tcBorders>
            <w:shd w:val="clear" w:color="auto" w:fill="auto"/>
            <w:noWrap/>
            <w:vAlign w:val="bottom"/>
          </w:tcPr>
          <w:p w14:paraId="10086018" w14:textId="77777777" w:rsidR="00C472ED" w:rsidRPr="008A3BA2" w:rsidRDefault="00C472ED" w:rsidP="008A3BA2">
            <w:pPr>
              <w:jc w:val="center"/>
              <w:rPr>
                <w:rFonts w:asciiTheme="minorHAnsi" w:hAnsiTheme="minorHAnsi"/>
                <w:i/>
                <w:color w:val="000000"/>
                <w:sz w:val="22"/>
                <w:szCs w:val="22"/>
              </w:rPr>
            </w:pPr>
            <w:r w:rsidRPr="008A3BA2">
              <w:rPr>
                <w:rFonts w:asciiTheme="minorHAnsi" w:hAnsiTheme="minorHAnsi"/>
                <w:i/>
                <w:color w:val="000000"/>
                <w:sz w:val="22"/>
                <w:szCs w:val="22"/>
              </w:rPr>
              <w:t>See below</w:t>
            </w:r>
          </w:p>
        </w:tc>
      </w:tr>
      <w:tr w:rsidR="00416E8C" w:rsidRPr="008A3BA2" w14:paraId="1EA8B78F" w14:textId="77777777" w:rsidTr="008A3BA2">
        <w:trPr>
          <w:trHeight w:val="300"/>
          <w:jc w:val="center"/>
        </w:trPr>
        <w:tc>
          <w:tcPr>
            <w:tcW w:w="2510" w:type="dxa"/>
            <w:vMerge/>
            <w:tcBorders>
              <w:left w:val="single" w:sz="12" w:space="0" w:color="auto"/>
              <w:bottom w:val="single" w:sz="12" w:space="0" w:color="auto"/>
              <w:right w:val="single" w:sz="4" w:space="0" w:color="808080"/>
            </w:tcBorders>
            <w:shd w:val="clear" w:color="auto" w:fill="auto"/>
            <w:vAlign w:val="center"/>
          </w:tcPr>
          <w:p w14:paraId="3F9EB8A4" w14:textId="77777777" w:rsidR="00416E8C" w:rsidRPr="008A3BA2" w:rsidRDefault="00416E8C" w:rsidP="00416E8C">
            <w:pPr>
              <w:jc w:val="center"/>
              <w:rPr>
                <w:rFonts w:asciiTheme="minorHAnsi" w:hAnsiTheme="minorHAnsi"/>
                <w:color w:val="000000"/>
                <w:sz w:val="22"/>
                <w:szCs w:val="22"/>
              </w:rPr>
            </w:pPr>
          </w:p>
        </w:tc>
        <w:tc>
          <w:tcPr>
            <w:tcW w:w="1770" w:type="dxa"/>
            <w:tcBorders>
              <w:top w:val="single" w:sz="4" w:space="0" w:color="808080"/>
              <w:left w:val="nil"/>
              <w:bottom w:val="single" w:sz="12" w:space="0" w:color="auto"/>
              <w:right w:val="single" w:sz="4" w:space="0" w:color="808080"/>
            </w:tcBorders>
            <w:shd w:val="clear" w:color="auto" w:fill="auto"/>
            <w:noWrap/>
            <w:vAlign w:val="bottom"/>
          </w:tcPr>
          <w:p w14:paraId="471E36F5" w14:textId="77777777" w:rsidR="00416E8C" w:rsidRPr="008A3BA2" w:rsidRDefault="00416E8C" w:rsidP="008A3BA2">
            <w:pPr>
              <w:jc w:val="center"/>
              <w:rPr>
                <w:rFonts w:asciiTheme="minorHAnsi" w:hAnsiTheme="minorHAnsi"/>
                <w:color w:val="000000"/>
                <w:sz w:val="22"/>
                <w:szCs w:val="22"/>
              </w:rPr>
            </w:pPr>
            <w:r w:rsidRPr="008A3BA2">
              <w:rPr>
                <w:rFonts w:asciiTheme="minorHAnsi" w:hAnsiTheme="minorHAnsi"/>
                <w:color w:val="000000"/>
                <w:sz w:val="22"/>
                <w:szCs w:val="22"/>
              </w:rPr>
              <w:t>ECE 2311</w:t>
            </w:r>
          </w:p>
        </w:tc>
        <w:tc>
          <w:tcPr>
            <w:tcW w:w="1770" w:type="dxa"/>
            <w:tcBorders>
              <w:top w:val="single" w:sz="4" w:space="0" w:color="808080"/>
              <w:left w:val="nil"/>
              <w:bottom w:val="single" w:sz="12" w:space="0" w:color="auto"/>
              <w:right w:val="single" w:sz="4" w:space="0" w:color="808080"/>
            </w:tcBorders>
            <w:shd w:val="clear" w:color="auto" w:fill="auto"/>
            <w:noWrap/>
            <w:vAlign w:val="bottom"/>
          </w:tcPr>
          <w:p w14:paraId="6D2F2480" w14:textId="77777777" w:rsidR="00416E8C" w:rsidRPr="008A3BA2" w:rsidRDefault="00416E8C" w:rsidP="008A3BA2">
            <w:pPr>
              <w:jc w:val="center"/>
              <w:rPr>
                <w:rFonts w:asciiTheme="minorHAnsi" w:hAnsiTheme="minorHAnsi"/>
                <w:color w:val="000000"/>
                <w:sz w:val="22"/>
                <w:szCs w:val="22"/>
              </w:rPr>
            </w:pPr>
            <w:r w:rsidRPr="008A3BA2">
              <w:rPr>
                <w:rFonts w:asciiTheme="minorHAnsi" w:hAnsiTheme="minorHAnsi"/>
                <w:color w:val="000000"/>
                <w:sz w:val="22"/>
                <w:szCs w:val="22"/>
              </w:rPr>
              <w:t>1/3 unit ME/ES</w:t>
            </w:r>
          </w:p>
        </w:tc>
        <w:tc>
          <w:tcPr>
            <w:tcW w:w="1770" w:type="dxa"/>
            <w:tcBorders>
              <w:top w:val="single" w:sz="4" w:space="0" w:color="808080"/>
              <w:left w:val="nil"/>
              <w:bottom w:val="single" w:sz="12" w:space="0" w:color="auto"/>
              <w:right w:val="single" w:sz="12" w:space="0" w:color="auto"/>
            </w:tcBorders>
            <w:shd w:val="clear" w:color="auto" w:fill="auto"/>
            <w:noWrap/>
            <w:vAlign w:val="bottom"/>
          </w:tcPr>
          <w:p w14:paraId="449837FD" w14:textId="77777777" w:rsidR="00416E8C" w:rsidRPr="008A3BA2" w:rsidRDefault="00416E8C" w:rsidP="008A3BA2">
            <w:pPr>
              <w:jc w:val="center"/>
              <w:rPr>
                <w:rFonts w:asciiTheme="minorHAnsi" w:hAnsiTheme="minorHAnsi"/>
                <w:i/>
                <w:color w:val="000000"/>
                <w:sz w:val="22"/>
                <w:szCs w:val="22"/>
              </w:rPr>
            </w:pPr>
            <w:r w:rsidRPr="008A3BA2">
              <w:rPr>
                <w:rFonts w:asciiTheme="minorHAnsi" w:hAnsiTheme="minorHAnsi"/>
                <w:i/>
                <w:color w:val="000000"/>
                <w:sz w:val="22"/>
                <w:szCs w:val="22"/>
              </w:rPr>
              <w:t>See below</w:t>
            </w:r>
          </w:p>
        </w:tc>
      </w:tr>
    </w:tbl>
    <w:p w14:paraId="4996A9D6" w14:textId="77777777" w:rsidR="00E13FFA" w:rsidRPr="008A3BA2" w:rsidRDefault="00E13FFA" w:rsidP="005655E5">
      <w:pPr>
        <w:rPr>
          <w:rFonts w:asciiTheme="minorHAnsi" w:hAnsiTheme="minorHAnsi"/>
          <w:b/>
          <w:color w:val="000000"/>
          <w:sz w:val="22"/>
          <w:szCs w:val="22"/>
          <w:u w:val="single"/>
        </w:rPr>
      </w:pPr>
    </w:p>
    <w:p w14:paraId="33FE5C1F" w14:textId="77777777" w:rsidR="000D0EF5" w:rsidRPr="008A3BA2" w:rsidRDefault="000D0EF5" w:rsidP="000D0EF5">
      <w:pPr>
        <w:rPr>
          <w:rFonts w:asciiTheme="minorHAnsi" w:hAnsiTheme="minorHAnsi"/>
          <w:b/>
          <w:color w:val="000000"/>
          <w:sz w:val="22"/>
          <w:szCs w:val="22"/>
          <w:u w:val="single"/>
        </w:rPr>
      </w:pPr>
      <w:r w:rsidRPr="008A3BA2">
        <w:rPr>
          <w:rFonts w:asciiTheme="minorHAnsi" w:hAnsiTheme="minorHAnsi"/>
          <w:b/>
          <w:color w:val="000000"/>
          <w:sz w:val="22"/>
          <w:szCs w:val="22"/>
          <w:u w:val="single"/>
          <w:vertAlign w:val="superscript"/>
        </w:rPr>
        <w:t>*</w:t>
      </w:r>
      <w:r w:rsidRPr="008A3BA2">
        <w:rPr>
          <w:rFonts w:asciiTheme="minorHAnsi" w:hAnsiTheme="minorHAnsi"/>
          <w:b/>
          <w:color w:val="000000"/>
          <w:sz w:val="22"/>
          <w:szCs w:val="22"/>
          <w:u w:val="single"/>
        </w:rPr>
        <w:t>Example of 2 units of courses for a possible Minor in Electrical and Computer Engineering (ECE):</w:t>
      </w:r>
    </w:p>
    <w:p w14:paraId="4020E1E3" w14:textId="77777777" w:rsidR="000D0EF5" w:rsidRPr="008A3BA2" w:rsidRDefault="000D0EF5" w:rsidP="000D0EF5">
      <w:pPr>
        <w:autoSpaceDE w:val="0"/>
        <w:autoSpaceDN w:val="0"/>
        <w:adjustRightInd w:val="0"/>
        <w:spacing w:before="60" w:line="201" w:lineRule="atLeast"/>
        <w:rPr>
          <w:rFonts w:asciiTheme="minorHAnsi" w:hAnsiTheme="minorHAnsi"/>
          <w:color w:val="000000"/>
          <w:sz w:val="22"/>
          <w:szCs w:val="22"/>
        </w:rPr>
      </w:pPr>
      <w:r w:rsidRPr="008A3BA2">
        <w:rPr>
          <w:rFonts w:asciiTheme="minorHAnsi" w:hAnsiTheme="minorHAnsi"/>
          <w:color w:val="000000"/>
          <w:sz w:val="22"/>
          <w:szCs w:val="22"/>
        </w:rPr>
        <w:t>2 units of courses with the prefix “ECE” at the 2000-level or above. Of the 2 units, at least 2/3 unit must be from ECE courses at the 3000-level or above which are thematically related.</w:t>
      </w:r>
    </w:p>
    <w:p w14:paraId="48868606" w14:textId="77777777" w:rsidR="000D0EF5" w:rsidRPr="008A3BA2" w:rsidRDefault="000D0EF5" w:rsidP="000D0EF5">
      <w:pPr>
        <w:rPr>
          <w:rFonts w:asciiTheme="minorHAnsi" w:hAnsiTheme="minorHAnsi"/>
          <w:sz w:val="22"/>
          <w:szCs w:val="22"/>
        </w:rPr>
      </w:pPr>
    </w:p>
    <w:p w14:paraId="6BD075BC" w14:textId="77777777" w:rsidR="00E13FFA" w:rsidRPr="008A3BA2" w:rsidRDefault="00E13FFA" w:rsidP="005655E5">
      <w:pPr>
        <w:rPr>
          <w:rFonts w:asciiTheme="minorHAnsi" w:hAnsiTheme="minorHAnsi"/>
          <w:color w:val="000000"/>
          <w:sz w:val="22"/>
          <w:szCs w:val="22"/>
          <w:u w:val="single"/>
        </w:rPr>
      </w:pPr>
    </w:p>
    <w:p w14:paraId="37419A2B" w14:textId="77777777" w:rsidR="00116C65" w:rsidRPr="008A3BA2" w:rsidRDefault="0027730F" w:rsidP="007C348D">
      <w:pPr>
        <w:rPr>
          <w:rFonts w:asciiTheme="minorHAnsi" w:hAnsiTheme="minorHAnsi"/>
          <w:b/>
          <w:color w:val="000000"/>
          <w:sz w:val="22"/>
          <w:szCs w:val="22"/>
          <w:u w:val="single"/>
        </w:rPr>
      </w:pPr>
      <w:r w:rsidRPr="008A3BA2">
        <w:rPr>
          <w:rFonts w:asciiTheme="minorHAnsi" w:hAnsiTheme="minorHAnsi"/>
          <w:b/>
          <w:color w:val="000000"/>
          <w:sz w:val="22"/>
          <w:szCs w:val="22"/>
          <w:u w:val="single"/>
          <w:vertAlign w:val="superscript"/>
        </w:rPr>
        <w:t>**</w:t>
      </w:r>
      <w:r w:rsidR="00A13C0A" w:rsidRPr="008A3BA2">
        <w:rPr>
          <w:rFonts w:asciiTheme="minorHAnsi" w:hAnsiTheme="minorHAnsi"/>
          <w:b/>
          <w:color w:val="000000"/>
          <w:sz w:val="22"/>
          <w:szCs w:val="22"/>
          <w:u w:val="single"/>
        </w:rPr>
        <w:t>Example of 2 unit</w:t>
      </w:r>
      <w:r w:rsidR="00B567E5" w:rsidRPr="008A3BA2">
        <w:rPr>
          <w:rFonts w:asciiTheme="minorHAnsi" w:hAnsiTheme="minorHAnsi"/>
          <w:b/>
          <w:color w:val="000000"/>
          <w:sz w:val="22"/>
          <w:szCs w:val="22"/>
          <w:u w:val="single"/>
        </w:rPr>
        <w:t>s</w:t>
      </w:r>
      <w:r w:rsidR="00A13C0A" w:rsidRPr="008A3BA2">
        <w:rPr>
          <w:rFonts w:asciiTheme="minorHAnsi" w:hAnsiTheme="minorHAnsi"/>
          <w:b/>
          <w:color w:val="000000"/>
          <w:sz w:val="22"/>
          <w:szCs w:val="22"/>
          <w:u w:val="single"/>
        </w:rPr>
        <w:t xml:space="preserve"> </w:t>
      </w:r>
      <w:r w:rsidR="00B567E5" w:rsidRPr="008A3BA2">
        <w:rPr>
          <w:rFonts w:asciiTheme="minorHAnsi" w:hAnsiTheme="minorHAnsi"/>
          <w:b/>
          <w:color w:val="000000"/>
          <w:sz w:val="22"/>
          <w:szCs w:val="22"/>
          <w:u w:val="single"/>
        </w:rPr>
        <w:t xml:space="preserve">of </w:t>
      </w:r>
      <w:r w:rsidR="00A13C0A" w:rsidRPr="008A3BA2">
        <w:rPr>
          <w:rFonts w:asciiTheme="minorHAnsi" w:hAnsiTheme="minorHAnsi"/>
          <w:b/>
          <w:color w:val="000000"/>
          <w:sz w:val="22"/>
          <w:szCs w:val="22"/>
          <w:u w:val="single"/>
        </w:rPr>
        <w:t>course</w:t>
      </w:r>
      <w:r w:rsidR="00B567E5" w:rsidRPr="008A3BA2">
        <w:rPr>
          <w:rFonts w:asciiTheme="minorHAnsi" w:hAnsiTheme="minorHAnsi"/>
          <w:b/>
          <w:color w:val="000000"/>
          <w:sz w:val="22"/>
          <w:szCs w:val="22"/>
          <w:u w:val="single"/>
        </w:rPr>
        <w:t>s</w:t>
      </w:r>
      <w:r w:rsidR="00A13C0A" w:rsidRPr="008A3BA2">
        <w:rPr>
          <w:rFonts w:asciiTheme="minorHAnsi" w:hAnsiTheme="minorHAnsi"/>
          <w:b/>
          <w:color w:val="000000"/>
          <w:sz w:val="22"/>
          <w:szCs w:val="22"/>
          <w:u w:val="single"/>
        </w:rPr>
        <w:t xml:space="preserve"> for a possible Minor in Robotics Engineering (RBE):</w:t>
      </w:r>
    </w:p>
    <w:p w14:paraId="6AC43A9C" w14:textId="77777777" w:rsidR="00116C65" w:rsidRPr="008A3BA2" w:rsidRDefault="00116C65" w:rsidP="007C348D">
      <w:pPr>
        <w:rPr>
          <w:rFonts w:asciiTheme="minorHAnsi" w:hAnsiTheme="minorHAnsi"/>
          <w:color w:val="000000"/>
          <w:sz w:val="22"/>
          <w:szCs w:val="22"/>
        </w:rPr>
      </w:pPr>
    </w:p>
    <w:p w14:paraId="05096E75" w14:textId="77777777" w:rsidR="00116C65" w:rsidRPr="008A3BA2" w:rsidRDefault="000E4532" w:rsidP="00116C65">
      <w:pPr>
        <w:rPr>
          <w:rFonts w:asciiTheme="minorHAnsi" w:hAnsiTheme="minorHAnsi"/>
          <w:b/>
          <w:color w:val="000000"/>
          <w:sz w:val="22"/>
          <w:szCs w:val="22"/>
        </w:rPr>
      </w:pPr>
      <w:r w:rsidRPr="008A3BA2">
        <w:rPr>
          <w:rFonts w:asciiTheme="minorHAnsi" w:hAnsiTheme="minorHAnsi"/>
          <w:color w:val="000000"/>
          <w:sz w:val="22"/>
          <w:szCs w:val="22"/>
        </w:rPr>
        <w:t>1/3 unit CS selected from CS 2102, CS 2223, CS 2301, CS 2303, CS 3733</w:t>
      </w:r>
    </w:p>
    <w:p w14:paraId="55DF34AD" w14:textId="77777777" w:rsidR="00116C65" w:rsidRPr="008A3BA2" w:rsidRDefault="00116C65" w:rsidP="00116C65">
      <w:pPr>
        <w:rPr>
          <w:rFonts w:asciiTheme="minorHAnsi" w:hAnsiTheme="minorHAnsi"/>
          <w:b/>
          <w:color w:val="000000"/>
          <w:sz w:val="22"/>
          <w:szCs w:val="22"/>
        </w:rPr>
      </w:pPr>
      <w:r w:rsidRPr="008A3BA2">
        <w:rPr>
          <w:rFonts w:asciiTheme="minorHAnsi" w:hAnsiTheme="minorHAnsi"/>
          <w:color w:val="000000"/>
          <w:sz w:val="22"/>
          <w:szCs w:val="22"/>
        </w:rPr>
        <w:t>1/3 unit ECE selected from ECE 2010, ECE 2019, ECE 2029, ECE 2049, ECE 2311</w:t>
      </w:r>
    </w:p>
    <w:p w14:paraId="6EF4B732" w14:textId="77777777" w:rsidR="00116C65" w:rsidRPr="008A3BA2" w:rsidRDefault="00116C65" w:rsidP="00116C65">
      <w:pPr>
        <w:rPr>
          <w:rFonts w:asciiTheme="minorHAnsi" w:hAnsiTheme="minorHAnsi"/>
          <w:b/>
          <w:color w:val="000000"/>
          <w:sz w:val="22"/>
          <w:szCs w:val="22"/>
        </w:rPr>
      </w:pPr>
      <w:r w:rsidRPr="008A3BA2">
        <w:rPr>
          <w:rFonts w:asciiTheme="minorHAnsi" w:hAnsiTheme="minorHAnsi"/>
          <w:color w:val="000000"/>
          <w:sz w:val="22"/>
          <w:szCs w:val="22"/>
        </w:rPr>
        <w:t>1/3 unit ME/ES selected from ES 2501, ES 2503, ES 3011, ME 3310</w:t>
      </w:r>
    </w:p>
    <w:p w14:paraId="3D24FE03" w14:textId="77777777" w:rsidR="00116C65" w:rsidRPr="008A3BA2" w:rsidRDefault="00116C65" w:rsidP="00116C65">
      <w:pPr>
        <w:rPr>
          <w:rFonts w:asciiTheme="minorHAnsi" w:hAnsiTheme="minorHAnsi"/>
          <w:b/>
          <w:color w:val="000000"/>
          <w:sz w:val="22"/>
          <w:szCs w:val="22"/>
        </w:rPr>
      </w:pPr>
      <w:r w:rsidRPr="008A3BA2">
        <w:rPr>
          <w:rFonts w:asciiTheme="minorHAnsi" w:hAnsiTheme="minorHAnsi"/>
          <w:color w:val="000000"/>
          <w:sz w:val="22"/>
          <w:szCs w:val="22"/>
        </w:rPr>
        <w:t>2/3 units from RBE 1001, RBE 2001, RBE 2002</w:t>
      </w:r>
    </w:p>
    <w:p w14:paraId="4F3194E0" w14:textId="77777777" w:rsidR="00A13C0A" w:rsidRPr="008A3BA2" w:rsidRDefault="00116C65" w:rsidP="00116C65">
      <w:pPr>
        <w:rPr>
          <w:rFonts w:asciiTheme="minorHAnsi" w:hAnsiTheme="minorHAnsi"/>
          <w:b/>
          <w:color w:val="000000"/>
          <w:sz w:val="22"/>
          <w:szCs w:val="22"/>
        </w:rPr>
      </w:pPr>
      <w:r w:rsidRPr="008A3BA2">
        <w:rPr>
          <w:rFonts w:asciiTheme="minorHAnsi" w:hAnsiTheme="minorHAnsi"/>
          <w:color w:val="000000"/>
          <w:sz w:val="22"/>
          <w:szCs w:val="22"/>
        </w:rPr>
        <w:t>1/3 unit capstone experience through an RBE course at 3000-level or above</w:t>
      </w:r>
    </w:p>
    <w:p w14:paraId="3C2942C5" w14:textId="77777777" w:rsidR="00B567E5" w:rsidRPr="008A3BA2" w:rsidRDefault="00B567E5" w:rsidP="007C348D">
      <w:pPr>
        <w:rPr>
          <w:rFonts w:asciiTheme="minorHAnsi" w:hAnsiTheme="minorHAnsi"/>
          <w:sz w:val="22"/>
          <w:szCs w:val="22"/>
        </w:rPr>
      </w:pPr>
    </w:p>
    <w:p w14:paraId="15F360E7" w14:textId="77777777" w:rsidR="00D73E48" w:rsidRPr="008A3BA2" w:rsidRDefault="00D73E48" w:rsidP="00D73E48">
      <w:pPr>
        <w:rPr>
          <w:rFonts w:asciiTheme="minorHAnsi" w:hAnsiTheme="minorHAnsi"/>
          <w:sz w:val="22"/>
          <w:szCs w:val="22"/>
        </w:rPr>
      </w:pPr>
    </w:p>
    <w:p w14:paraId="34D92F86" w14:textId="77777777" w:rsidR="00D73E48" w:rsidRPr="008A3BA2" w:rsidRDefault="00682F97" w:rsidP="00D73E48">
      <w:pPr>
        <w:rPr>
          <w:rFonts w:asciiTheme="minorHAnsi" w:hAnsiTheme="minorHAnsi"/>
          <w:b/>
          <w:sz w:val="22"/>
          <w:szCs w:val="22"/>
          <w:u w:val="single"/>
        </w:rPr>
      </w:pPr>
      <w:r w:rsidRPr="008A3BA2">
        <w:rPr>
          <w:rFonts w:asciiTheme="minorHAnsi" w:hAnsiTheme="minorHAnsi"/>
          <w:b/>
          <w:color w:val="000000"/>
          <w:sz w:val="22"/>
          <w:szCs w:val="22"/>
          <w:u w:val="single"/>
          <w:vertAlign w:val="superscript"/>
        </w:rPr>
        <w:t>***</w:t>
      </w:r>
      <w:r w:rsidR="00D73E48" w:rsidRPr="008A3BA2">
        <w:rPr>
          <w:rFonts w:asciiTheme="minorHAnsi" w:hAnsiTheme="minorHAnsi"/>
          <w:b/>
          <w:color w:val="000000"/>
          <w:sz w:val="22"/>
          <w:szCs w:val="22"/>
          <w:u w:val="single"/>
        </w:rPr>
        <w:t>Example of 2 units of courses for a possible Minor in Computer Science (CS):</w:t>
      </w:r>
    </w:p>
    <w:p w14:paraId="0B00E49A" w14:textId="77777777" w:rsidR="008A3BA2" w:rsidRDefault="008A3BA2" w:rsidP="008A3BA2">
      <w:pPr>
        <w:rPr>
          <w:rFonts w:asciiTheme="minorHAnsi" w:hAnsiTheme="minorHAnsi"/>
          <w:sz w:val="22"/>
          <w:szCs w:val="22"/>
        </w:rPr>
      </w:pPr>
    </w:p>
    <w:p w14:paraId="3C4E8EE9" w14:textId="77777777" w:rsidR="008A3BA2" w:rsidRPr="008A3BA2" w:rsidRDefault="008A3BA2" w:rsidP="008A3BA2">
      <w:pPr>
        <w:rPr>
          <w:rFonts w:asciiTheme="minorHAnsi" w:hAnsiTheme="minorHAnsi"/>
          <w:sz w:val="22"/>
          <w:szCs w:val="22"/>
        </w:rPr>
      </w:pPr>
      <w:r w:rsidRPr="008A3BA2">
        <w:rPr>
          <w:rFonts w:asciiTheme="minorHAnsi" w:hAnsiTheme="minorHAnsi"/>
          <w:color w:val="000000"/>
          <w:sz w:val="22"/>
          <w:szCs w:val="22"/>
        </w:rPr>
        <w:t>•</w:t>
      </w:r>
      <w:r>
        <w:rPr>
          <w:rFonts w:asciiTheme="minorHAnsi" w:hAnsiTheme="minorHAnsi"/>
          <w:color w:val="000000"/>
          <w:sz w:val="22"/>
          <w:szCs w:val="22"/>
        </w:rPr>
        <w:t xml:space="preserve"> </w:t>
      </w:r>
      <w:r w:rsidR="00D73E48" w:rsidRPr="008A3BA2">
        <w:rPr>
          <w:rFonts w:asciiTheme="minorHAnsi" w:hAnsiTheme="minorHAnsi"/>
          <w:sz w:val="22"/>
          <w:szCs w:val="22"/>
        </w:rPr>
        <w:t>No more than one course at the 1000-level</w:t>
      </w:r>
    </w:p>
    <w:p w14:paraId="2CCD4581" w14:textId="77777777" w:rsidR="00D73E48" w:rsidRPr="008A3BA2" w:rsidRDefault="008A3BA2" w:rsidP="008A3BA2">
      <w:pPr>
        <w:rPr>
          <w:rFonts w:asciiTheme="minorHAnsi" w:hAnsiTheme="minorHAnsi"/>
          <w:sz w:val="22"/>
          <w:szCs w:val="22"/>
        </w:rPr>
      </w:pPr>
      <w:r w:rsidRPr="008A3BA2">
        <w:rPr>
          <w:rFonts w:asciiTheme="minorHAnsi" w:hAnsiTheme="minorHAnsi"/>
          <w:color w:val="000000"/>
          <w:sz w:val="22"/>
          <w:szCs w:val="22"/>
        </w:rPr>
        <w:t>•</w:t>
      </w:r>
      <w:r>
        <w:rPr>
          <w:rFonts w:asciiTheme="minorHAnsi" w:hAnsiTheme="minorHAnsi"/>
          <w:sz w:val="22"/>
          <w:szCs w:val="22"/>
        </w:rPr>
        <w:t xml:space="preserve"> </w:t>
      </w:r>
      <w:r w:rsidR="00D73E48" w:rsidRPr="008A3BA2">
        <w:rPr>
          <w:rFonts w:asciiTheme="minorHAnsi" w:hAnsiTheme="minorHAnsi"/>
          <w:sz w:val="22"/>
          <w:szCs w:val="22"/>
        </w:rPr>
        <w:t xml:space="preserve">The 2 units must include one of the following, each of which provides an </w:t>
      </w:r>
      <w:r w:rsidRPr="008A3BA2">
        <w:rPr>
          <w:rFonts w:asciiTheme="minorHAnsi" w:hAnsiTheme="minorHAnsi"/>
          <w:sz w:val="22"/>
          <w:szCs w:val="22"/>
        </w:rPr>
        <w:t>integrating capstone experience</w:t>
      </w:r>
    </w:p>
    <w:p w14:paraId="59F03CEE" w14:textId="77777777" w:rsidR="00D73E48" w:rsidRPr="008A3BA2" w:rsidRDefault="00D73E48" w:rsidP="00D73E48">
      <w:pPr>
        <w:pStyle w:val="ListParagraph"/>
        <w:numPr>
          <w:ilvl w:val="0"/>
          <w:numId w:val="3"/>
        </w:numPr>
        <w:rPr>
          <w:rFonts w:asciiTheme="minorHAnsi" w:hAnsiTheme="minorHAnsi"/>
          <w:sz w:val="22"/>
          <w:szCs w:val="22"/>
        </w:rPr>
      </w:pPr>
      <w:r w:rsidRPr="008A3BA2">
        <w:rPr>
          <w:rFonts w:asciiTheme="minorHAnsi" w:hAnsiTheme="minorHAnsi"/>
          <w:sz w:val="22"/>
          <w:szCs w:val="22"/>
        </w:rPr>
        <w:t>Any CS 3000-level course, except for CS 3043</w:t>
      </w:r>
    </w:p>
    <w:p w14:paraId="705E52D8" w14:textId="77777777" w:rsidR="00D73E48" w:rsidRPr="008A3BA2" w:rsidRDefault="00D73E48" w:rsidP="00D73E48">
      <w:pPr>
        <w:pStyle w:val="ListParagraph"/>
        <w:numPr>
          <w:ilvl w:val="0"/>
          <w:numId w:val="3"/>
        </w:numPr>
        <w:rPr>
          <w:rFonts w:asciiTheme="minorHAnsi" w:hAnsiTheme="minorHAnsi"/>
          <w:sz w:val="22"/>
          <w:szCs w:val="22"/>
        </w:rPr>
      </w:pPr>
      <w:r w:rsidRPr="008A3BA2">
        <w:rPr>
          <w:rFonts w:asciiTheme="minorHAnsi" w:hAnsiTheme="minorHAnsi"/>
          <w:sz w:val="22"/>
          <w:szCs w:val="22"/>
        </w:rPr>
        <w:t>Any CS 4000-level course, except for CS 4032 and CS 4033</w:t>
      </w:r>
    </w:p>
    <w:p w14:paraId="6D9D273F" w14:textId="77777777" w:rsidR="00D73E48" w:rsidRPr="008A3BA2" w:rsidRDefault="00D73E48" w:rsidP="00D73E48">
      <w:pPr>
        <w:pStyle w:val="ListParagraph"/>
        <w:numPr>
          <w:ilvl w:val="0"/>
          <w:numId w:val="3"/>
        </w:numPr>
        <w:rPr>
          <w:rFonts w:asciiTheme="minorHAnsi" w:hAnsiTheme="minorHAnsi"/>
          <w:sz w:val="22"/>
          <w:szCs w:val="22"/>
        </w:rPr>
      </w:pPr>
      <w:r w:rsidRPr="008A3BA2">
        <w:rPr>
          <w:rFonts w:asciiTheme="minorHAnsi" w:hAnsiTheme="minorHAnsi"/>
          <w:sz w:val="22"/>
          <w:szCs w:val="22"/>
        </w:rPr>
        <w:t>Any graduate-level computer science course, except for CS 505</w:t>
      </w:r>
    </w:p>
    <w:p w14:paraId="40F7829D" w14:textId="77777777" w:rsidR="00D73E48" w:rsidRPr="008A3BA2" w:rsidRDefault="00D73E48" w:rsidP="00D73E48">
      <w:pPr>
        <w:pStyle w:val="ListParagraph"/>
        <w:numPr>
          <w:ilvl w:val="0"/>
          <w:numId w:val="3"/>
        </w:numPr>
        <w:rPr>
          <w:rFonts w:asciiTheme="minorHAnsi" w:hAnsiTheme="minorHAnsi"/>
          <w:sz w:val="22"/>
          <w:szCs w:val="22"/>
        </w:rPr>
      </w:pPr>
      <w:r w:rsidRPr="008A3BA2">
        <w:rPr>
          <w:rFonts w:asciiTheme="minorHAnsi" w:hAnsiTheme="minorHAnsi"/>
          <w:sz w:val="22"/>
          <w:szCs w:val="22"/>
        </w:rPr>
        <w:t>1/3 unit of another activity, for example an ISU, which is validated by the CS faculty instructor as a capstone</w:t>
      </w:r>
    </w:p>
    <w:p w14:paraId="725A9C12" w14:textId="77777777" w:rsidR="00294F20" w:rsidRPr="00416E8C" w:rsidRDefault="00294F20" w:rsidP="007C348D">
      <w:pPr>
        <w:rPr>
          <w:sz w:val="22"/>
          <w:szCs w:val="22"/>
        </w:rPr>
      </w:pPr>
    </w:p>
    <w:sectPr w:rsidR="00294F20" w:rsidRPr="00416E8C" w:rsidSect="00A96AE8">
      <w:pgSz w:w="12240" w:h="15840" w:code="1"/>
      <w:pgMar w:top="432" w:right="1008" w:bottom="90" w:left="1008"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BB28" w14:textId="77777777" w:rsidR="003A7819" w:rsidRDefault="003A7819" w:rsidP="00D519AF">
      <w:r>
        <w:separator/>
      </w:r>
    </w:p>
  </w:endnote>
  <w:endnote w:type="continuationSeparator" w:id="0">
    <w:p w14:paraId="0050CF5C" w14:textId="77777777" w:rsidR="003A7819" w:rsidRDefault="003A7819" w:rsidP="00D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DF849" w14:textId="77777777" w:rsidR="003A7819" w:rsidRDefault="003A7819" w:rsidP="00D519AF">
      <w:r>
        <w:separator/>
      </w:r>
    </w:p>
  </w:footnote>
  <w:footnote w:type="continuationSeparator" w:id="0">
    <w:p w14:paraId="31B1E5B9" w14:textId="77777777" w:rsidR="003A7819" w:rsidRDefault="003A7819" w:rsidP="00D51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F45"/>
    <w:multiLevelType w:val="hybridMultilevel"/>
    <w:tmpl w:val="8DD0D85C"/>
    <w:lvl w:ilvl="0" w:tplc="526EC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7A20"/>
    <w:multiLevelType w:val="hybridMultilevel"/>
    <w:tmpl w:val="B9AA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24348"/>
    <w:multiLevelType w:val="hybridMultilevel"/>
    <w:tmpl w:val="C718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E83E0E"/>
    <w:multiLevelType w:val="hybridMultilevel"/>
    <w:tmpl w:val="B8589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AC3BD2"/>
    <w:multiLevelType w:val="hybridMultilevel"/>
    <w:tmpl w:val="5D6088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6"/>
    <w:rsid w:val="0003086A"/>
    <w:rsid w:val="00031877"/>
    <w:rsid w:val="00050085"/>
    <w:rsid w:val="00050E11"/>
    <w:rsid w:val="00055B92"/>
    <w:rsid w:val="00062D29"/>
    <w:rsid w:val="00064785"/>
    <w:rsid w:val="00065A83"/>
    <w:rsid w:val="00072A46"/>
    <w:rsid w:val="00077042"/>
    <w:rsid w:val="00084C46"/>
    <w:rsid w:val="00085CB7"/>
    <w:rsid w:val="0009678F"/>
    <w:rsid w:val="000A7F7A"/>
    <w:rsid w:val="000C5B34"/>
    <w:rsid w:val="000C7882"/>
    <w:rsid w:val="000D0EF5"/>
    <w:rsid w:val="000D1943"/>
    <w:rsid w:val="000E08B7"/>
    <w:rsid w:val="000E4532"/>
    <w:rsid w:val="00100DDB"/>
    <w:rsid w:val="00111149"/>
    <w:rsid w:val="00116852"/>
    <w:rsid w:val="00116C65"/>
    <w:rsid w:val="00122AC3"/>
    <w:rsid w:val="00131386"/>
    <w:rsid w:val="00137D4F"/>
    <w:rsid w:val="00142796"/>
    <w:rsid w:val="00151E51"/>
    <w:rsid w:val="001558C8"/>
    <w:rsid w:val="00157287"/>
    <w:rsid w:val="00162342"/>
    <w:rsid w:val="0016239E"/>
    <w:rsid w:val="0016331E"/>
    <w:rsid w:val="0017439E"/>
    <w:rsid w:val="00181589"/>
    <w:rsid w:val="00184F61"/>
    <w:rsid w:val="001A389F"/>
    <w:rsid w:val="001D489D"/>
    <w:rsid w:val="001D7B62"/>
    <w:rsid w:val="001E12A9"/>
    <w:rsid w:val="001F662D"/>
    <w:rsid w:val="001F7DB5"/>
    <w:rsid w:val="0020092B"/>
    <w:rsid w:val="0021221D"/>
    <w:rsid w:val="002129BE"/>
    <w:rsid w:val="00222A9F"/>
    <w:rsid w:val="00235189"/>
    <w:rsid w:val="00237201"/>
    <w:rsid w:val="00245A6B"/>
    <w:rsid w:val="00254FA9"/>
    <w:rsid w:val="0027000D"/>
    <w:rsid w:val="00272206"/>
    <w:rsid w:val="0027730F"/>
    <w:rsid w:val="00286BD0"/>
    <w:rsid w:val="00294F20"/>
    <w:rsid w:val="002A4130"/>
    <w:rsid w:val="002E29C5"/>
    <w:rsid w:val="002E354B"/>
    <w:rsid w:val="002E3CE1"/>
    <w:rsid w:val="0030691A"/>
    <w:rsid w:val="00306D63"/>
    <w:rsid w:val="0030724A"/>
    <w:rsid w:val="00310BC5"/>
    <w:rsid w:val="00311F15"/>
    <w:rsid w:val="00312F95"/>
    <w:rsid w:val="00321436"/>
    <w:rsid w:val="00322C3C"/>
    <w:rsid w:val="00325BE2"/>
    <w:rsid w:val="0032637A"/>
    <w:rsid w:val="00327725"/>
    <w:rsid w:val="00334F21"/>
    <w:rsid w:val="003419CB"/>
    <w:rsid w:val="0034547C"/>
    <w:rsid w:val="00352CE3"/>
    <w:rsid w:val="00356E41"/>
    <w:rsid w:val="00363332"/>
    <w:rsid w:val="0037064F"/>
    <w:rsid w:val="003A7819"/>
    <w:rsid w:val="003B61E8"/>
    <w:rsid w:val="003C04C8"/>
    <w:rsid w:val="003C1EA3"/>
    <w:rsid w:val="003D3319"/>
    <w:rsid w:val="003D5ED3"/>
    <w:rsid w:val="003E036A"/>
    <w:rsid w:val="003E6050"/>
    <w:rsid w:val="003E63A2"/>
    <w:rsid w:val="003F2924"/>
    <w:rsid w:val="004002B8"/>
    <w:rsid w:val="0040412C"/>
    <w:rsid w:val="00407867"/>
    <w:rsid w:val="0041202C"/>
    <w:rsid w:val="0041303E"/>
    <w:rsid w:val="00413426"/>
    <w:rsid w:val="004167BE"/>
    <w:rsid w:val="00416E8C"/>
    <w:rsid w:val="0042367F"/>
    <w:rsid w:val="00435357"/>
    <w:rsid w:val="00481FD3"/>
    <w:rsid w:val="004823DC"/>
    <w:rsid w:val="004912F4"/>
    <w:rsid w:val="00493EE9"/>
    <w:rsid w:val="004940A8"/>
    <w:rsid w:val="00496C48"/>
    <w:rsid w:val="004B63B8"/>
    <w:rsid w:val="004C031D"/>
    <w:rsid w:val="004C0C48"/>
    <w:rsid w:val="004F15B2"/>
    <w:rsid w:val="004F77C9"/>
    <w:rsid w:val="0050045A"/>
    <w:rsid w:val="005014D2"/>
    <w:rsid w:val="00501DDF"/>
    <w:rsid w:val="00534A67"/>
    <w:rsid w:val="00540796"/>
    <w:rsid w:val="0056077B"/>
    <w:rsid w:val="00560DC5"/>
    <w:rsid w:val="00562E74"/>
    <w:rsid w:val="005655E5"/>
    <w:rsid w:val="005661D6"/>
    <w:rsid w:val="0057356F"/>
    <w:rsid w:val="00580686"/>
    <w:rsid w:val="00582CEB"/>
    <w:rsid w:val="005837BA"/>
    <w:rsid w:val="00584D3A"/>
    <w:rsid w:val="00594552"/>
    <w:rsid w:val="005971DB"/>
    <w:rsid w:val="005A1E5E"/>
    <w:rsid w:val="005A5334"/>
    <w:rsid w:val="005B1320"/>
    <w:rsid w:val="005C4177"/>
    <w:rsid w:val="005C7D88"/>
    <w:rsid w:val="005E1B62"/>
    <w:rsid w:val="005E64A6"/>
    <w:rsid w:val="005E7D2A"/>
    <w:rsid w:val="005F715D"/>
    <w:rsid w:val="0060337C"/>
    <w:rsid w:val="006052A3"/>
    <w:rsid w:val="0060560D"/>
    <w:rsid w:val="006108EB"/>
    <w:rsid w:val="006205DD"/>
    <w:rsid w:val="00623EC6"/>
    <w:rsid w:val="00654F3A"/>
    <w:rsid w:val="00660FEA"/>
    <w:rsid w:val="00664867"/>
    <w:rsid w:val="00672063"/>
    <w:rsid w:val="00677515"/>
    <w:rsid w:val="00677CF8"/>
    <w:rsid w:val="00682F97"/>
    <w:rsid w:val="0068465A"/>
    <w:rsid w:val="006872A0"/>
    <w:rsid w:val="006A0A04"/>
    <w:rsid w:val="006A0B8F"/>
    <w:rsid w:val="006C34A4"/>
    <w:rsid w:val="006C7238"/>
    <w:rsid w:val="006E5A05"/>
    <w:rsid w:val="006E5BF7"/>
    <w:rsid w:val="006E612B"/>
    <w:rsid w:val="006E75D5"/>
    <w:rsid w:val="0071282E"/>
    <w:rsid w:val="00724B28"/>
    <w:rsid w:val="00730DB7"/>
    <w:rsid w:val="00731413"/>
    <w:rsid w:val="00731D1E"/>
    <w:rsid w:val="0073397A"/>
    <w:rsid w:val="00742934"/>
    <w:rsid w:val="007629A9"/>
    <w:rsid w:val="00772F32"/>
    <w:rsid w:val="00777F27"/>
    <w:rsid w:val="0078446B"/>
    <w:rsid w:val="007A2228"/>
    <w:rsid w:val="007B0F8A"/>
    <w:rsid w:val="007B6863"/>
    <w:rsid w:val="007B7732"/>
    <w:rsid w:val="007B7E72"/>
    <w:rsid w:val="007C348D"/>
    <w:rsid w:val="007C4727"/>
    <w:rsid w:val="007E7491"/>
    <w:rsid w:val="00802EEC"/>
    <w:rsid w:val="0081132A"/>
    <w:rsid w:val="00822308"/>
    <w:rsid w:val="00824ECA"/>
    <w:rsid w:val="00833619"/>
    <w:rsid w:val="00836223"/>
    <w:rsid w:val="00842DA7"/>
    <w:rsid w:val="008434D5"/>
    <w:rsid w:val="00850DAC"/>
    <w:rsid w:val="008517E2"/>
    <w:rsid w:val="008610A9"/>
    <w:rsid w:val="00872D00"/>
    <w:rsid w:val="00875CD6"/>
    <w:rsid w:val="008760F2"/>
    <w:rsid w:val="00882043"/>
    <w:rsid w:val="00892378"/>
    <w:rsid w:val="00892ABF"/>
    <w:rsid w:val="00895EDD"/>
    <w:rsid w:val="008A19B0"/>
    <w:rsid w:val="008A3BA2"/>
    <w:rsid w:val="008B357E"/>
    <w:rsid w:val="008B588F"/>
    <w:rsid w:val="008C31C8"/>
    <w:rsid w:val="008D48F4"/>
    <w:rsid w:val="008E1F7E"/>
    <w:rsid w:val="008E7071"/>
    <w:rsid w:val="008F0DB0"/>
    <w:rsid w:val="009027FA"/>
    <w:rsid w:val="009166D6"/>
    <w:rsid w:val="00924E33"/>
    <w:rsid w:val="009311D1"/>
    <w:rsid w:val="009324A8"/>
    <w:rsid w:val="00935599"/>
    <w:rsid w:val="0094466F"/>
    <w:rsid w:val="009572A0"/>
    <w:rsid w:val="00957D71"/>
    <w:rsid w:val="009604F8"/>
    <w:rsid w:val="00964779"/>
    <w:rsid w:val="0098519D"/>
    <w:rsid w:val="009862AB"/>
    <w:rsid w:val="009864AC"/>
    <w:rsid w:val="009A2DBC"/>
    <w:rsid w:val="009A5EFD"/>
    <w:rsid w:val="009B584E"/>
    <w:rsid w:val="009C0697"/>
    <w:rsid w:val="009C474D"/>
    <w:rsid w:val="009C5F73"/>
    <w:rsid w:val="009C784C"/>
    <w:rsid w:val="009D3CB4"/>
    <w:rsid w:val="009D494B"/>
    <w:rsid w:val="009E1F50"/>
    <w:rsid w:val="009E45A3"/>
    <w:rsid w:val="009E49D8"/>
    <w:rsid w:val="00A001F3"/>
    <w:rsid w:val="00A009E1"/>
    <w:rsid w:val="00A01F90"/>
    <w:rsid w:val="00A10A25"/>
    <w:rsid w:val="00A13C0A"/>
    <w:rsid w:val="00A1775B"/>
    <w:rsid w:val="00A215C6"/>
    <w:rsid w:val="00A250E2"/>
    <w:rsid w:val="00A55EA2"/>
    <w:rsid w:val="00A6595A"/>
    <w:rsid w:val="00A70DF7"/>
    <w:rsid w:val="00A734BE"/>
    <w:rsid w:val="00A777D9"/>
    <w:rsid w:val="00A86DB9"/>
    <w:rsid w:val="00A874E1"/>
    <w:rsid w:val="00A93F6D"/>
    <w:rsid w:val="00A967C7"/>
    <w:rsid w:val="00A96AE8"/>
    <w:rsid w:val="00A970EA"/>
    <w:rsid w:val="00AA3DAA"/>
    <w:rsid w:val="00AA6D02"/>
    <w:rsid w:val="00AA6D23"/>
    <w:rsid w:val="00AD7DDB"/>
    <w:rsid w:val="00AE4ED0"/>
    <w:rsid w:val="00AF6072"/>
    <w:rsid w:val="00B01A72"/>
    <w:rsid w:val="00B0269F"/>
    <w:rsid w:val="00B12505"/>
    <w:rsid w:val="00B26956"/>
    <w:rsid w:val="00B309CA"/>
    <w:rsid w:val="00B567E5"/>
    <w:rsid w:val="00B64912"/>
    <w:rsid w:val="00B67F85"/>
    <w:rsid w:val="00B86533"/>
    <w:rsid w:val="00B917F5"/>
    <w:rsid w:val="00BA1B12"/>
    <w:rsid w:val="00BA72B3"/>
    <w:rsid w:val="00BC25A3"/>
    <w:rsid w:val="00BC7E9B"/>
    <w:rsid w:val="00BD0CA7"/>
    <w:rsid w:val="00BD618B"/>
    <w:rsid w:val="00BD6411"/>
    <w:rsid w:val="00BD6C01"/>
    <w:rsid w:val="00BF606E"/>
    <w:rsid w:val="00C05263"/>
    <w:rsid w:val="00C076BA"/>
    <w:rsid w:val="00C078CF"/>
    <w:rsid w:val="00C102E5"/>
    <w:rsid w:val="00C17EB3"/>
    <w:rsid w:val="00C22ED5"/>
    <w:rsid w:val="00C24148"/>
    <w:rsid w:val="00C2592F"/>
    <w:rsid w:val="00C2641A"/>
    <w:rsid w:val="00C472ED"/>
    <w:rsid w:val="00C60506"/>
    <w:rsid w:val="00C662C2"/>
    <w:rsid w:val="00C75EC8"/>
    <w:rsid w:val="00C76CB0"/>
    <w:rsid w:val="00C80474"/>
    <w:rsid w:val="00CA5373"/>
    <w:rsid w:val="00CD2DE4"/>
    <w:rsid w:val="00CE6702"/>
    <w:rsid w:val="00CF362A"/>
    <w:rsid w:val="00D02A51"/>
    <w:rsid w:val="00D17B39"/>
    <w:rsid w:val="00D41F01"/>
    <w:rsid w:val="00D472C6"/>
    <w:rsid w:val="00D50C05"/>
    <w:rsid w:val="00D519AF"/>
    <w:rsid w:val="00D52D5C"/>
    <w:rsid w:val="00D62D14"/>
    <w:rsid w:val="00D62FCE"/>
    <w:rsid w:val="00D71864"/>
    <w:rsid w:val="00D720A0"/>
    <w:rsid w:val="00D73E48"/>
    <w:rsid w:val="00D831C2"/>
    <w:rsid w:val="00D85F24"/>
    <w:rsid w:val="00D922B0"/>
    <w:rsid w:val="00D92E51"/>
    <w:rsid w:val="00DA6538"/>
    <w:rsid w:val="00DA7803"/>
    <w:rsid w:val="00DC7A30"/>
    <w:rsid w:val="00DE5A74"/>
    <w:rsid w:val="00DF1E13"/>
    <w:rsid w:val="00E05C59"/>
    <w:rsid w:val="00E13FFA"/>
    <w:rsid w:val="00E1549D"/>
    <w:rsid w:val="00E177CE"/>
    <w:rsid w:val="00E20908"/>
    <w:rsid w:val="00E25087"/>
    <w:rsid w:val="00E418EE"/>
    <w:rsid w:val="00E4256E"/>
    <w:rsid w:val="00E43E80"/>
    <w:rsid w:val="00E51800"/>
    <w:rsid w:val="00E714C5"/>
    <w:rsid w:val="00E92C99"/>
    <w:rsid w:val="00E96FEE"/>
    <w:rsid w:val="00EA11EE"/>
    <w:rsid w:val="00EA50FF"/>
    <w:rsid w:val="00EB30A0"/>
    <w:rsid w:val="00ED0C49"/>
    <w:rsid w:val="00F005BD"/>
    <w:rsid w:val="00F06FBF"/>
    <w:rsid w:val="00F14FE9"/>
    <w:rsid w:val="00F24ABD"/>
    <w:rsid w:val="00F2734B"/>
    <w:rsid w:val="00F32957"/>
    <w:rsid w:val="00F3524D"/>
    <w:rsid w:val="00F37878"/>
    <w:rsid w:val="00F40AF7"/>
    <w:rsid w:val="00F61BB5"/>
    <w:rsid w:val="00F627F4"/>
    <w:rsid w:val="00F70FFE"/>
    <w:rsid w:val="00F73D72"/>
    <w:rsid w:val="00FC66BE"/>
    <w:rsid w:val="00FC6779"/>
    <w:rsid w:val="00FD2ABF"/>
    <w:rsid w:val="00FE32DF"/>
    <w:rsid w:val="00FE67FA"/>
    <w:rsid w:val="00FF2AD1"/>
    <w:rsid w:val="00FF4328"/>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6CA0A"/>
  <w15:docId w15:val="{38449EBE-1DD0-46B7-8775-61F2259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60"/>
      <w:jc w:val="center"/>
    </w:pPr>
    <w:rPr>
      <w:b/>
      <w:sz w:val="32"/>
    </w:rPr>
  </w:style>
  <w:style w:type="paragraph" w:styleId="Header">
    <w:name w:val="header"/>
    <w:basedOn w:val="Normal"/>
    <w:link w:val="HeaderChar"/>
    <w:rsid w:val="00D519AF"/>
    <w:pPr>
      <w:tabs>
        <w:tab w:val="center" w:pos="4680"/>
        <w:tab w:val="right" w:pos="9360"/>
      </w:tabs>
    </w:pPr>
  </w:style>
  <w:style w:type="character" w:customStyle="1" w:styleId="HeaderChar">
    <w:name w:val="Header Char"/>
    <w:basedOn w:val="DefaultParagraphFont"/>
    <w:link w:val="Header"/>
    <w:rsid w:val="00D519AF"/>
  </w:style>
  <w:style w:type="paragraph" w:styleId="Footer">
    <w:name w:val="footer"/>
    <w:basedOn w:val="Normal"/>
    <w:link w:val="FooterChar"/>
    <w:uiPriority w:val="99"/>
    <w:rsid w:val="00D519AF"/>
    <w:pPr>
      <w:tabs>
        <w:tab w:val="center" w:pos="4680"/>
        <w:tab w:val="right" w:pos="9360"/>
      </w:tabs>
    </w:pPr>
  </w:style>
  <w:style w:type="character" w:customStyle="1" w:styleId="FooterChar">
    <w:name w:val="Footer Char"/>
    <w:basedOn w:val="DefaultParagraphFont"/>
    <w:link w:val="Footer"/>
    <w:uiPriority w:val="99"/>
    <w:rsid w:val="00D519AF"/>
  </w:style>
  <w:style w:type="character" w:styleId="Hyperlink">
    <w:name w:val="Hyperlink"/>
    <w:rsid w:val="008E1F7E"/>
    <w:rPr>
      <w:color w:val="0000FF"/>
      <w:u w:val="single"/>
    </w:rPr>
  </w:style>
  <w:style w:type="paragraph" w:styleId="BalloonText">
    <w:name w:val="Balloon Text"/>
    <w:basedOn w:val="Normal"/>
    <w:link w:val="BalloonTextChar"/>
    <w:rsid w:val="00DE5A74"/>
    <w:rPr>
      <w:rFonts w:ascii="Tahoma" w:hAnsi="Tahoma" w:cs="Tahoma"/>
      <w:sz w:val="16"/>
      <w:szCs w:val="16"/>
    </w:rPr>
  </w:style>
  <w:style w:type="character" w:customStyle="1" w:styleId="BalloonTextChar">
    <w:name w:val="Balloon Text Char"/>
    <w:basedOn w:val="DefaultParagraphFont"/>
    <w:link w:val="BalloonText"/>
    <w:rsid w:val="00DE5A74"/>
    <w:rPr>
      <w:rFonts w:ascii="Tahoma" w:hAnsi="Tahoma" w:cs="Tahoma"/>
      <w:sz w:val="16"/>
      <w:szCs w:val="16"/>
    </w:rPr>
  </w:style>
  <w:style w:type="paragraph" w:customStyle="1" w:styleId="Pa11">
    <w:name w:val="Pa11"/>
    <w:basedOn w:val="Normal"/>
    <w:next w:val="Normal"/>
    <w:uiPriority w:val="99"/>
    <w:rsid w:val="007C348D"/>
    <w:pPr>
      <w:autoSpaceDE w:val="0"/>
      <w:autoSpaceDN w:val="0"/>
      <w:adjustRightInd w:val="0"/>
      <w:spacing w:line="201" w:lineRule="atLeast"/>
    </w:pPr>
    <w:rPr>
      <w:rFonts w:ascii="AGaramond Bold" w:hAnsi="AGaramond Bold"/>
      <w:sz w:val="24"/>
      <w:szCs w:val="24"/>
    </w:rPr>
  </w:style>
  <w:style w:type="paragraph" w:customStyle="1" w:styleId="Pa6">
    <w:name w:val="Pa6"/>
    <w:basedOn w:val="Normal"/>
    <w:next w:val="Normal"/>
    <w:uiPriority w:val="99"/>
    <w:rsid w:val="007C348D"/>
    <w:pPr>
      <w:autoSpaceDE w:val="0"/>
      <w:autoSpaceDN w:val="0"/>
      <w:adjustRightInd w:val="0"/>
      <w:spacing w:line="201" w:lineRule="atLeast"/>
    </w:pPr>
    <w:rPr>
      <w:rFonts w:ascii="AGaramond Bold" w:hAnsi="AGaramond Bold"/>
      <w:sz w:val="24"/>
      <w:szCs w:val="24"/>
    </w:rPr>
  </w:style>
  <w:style w:type="paragraph" w:customStyle="1" w:styleId="Pa12">
    <w:name w:val="Pa12"/>
    <w:basedOn w:val="Normal"/>
    <w:next w:val="Normal"/>
    <w:uiPriority w:val="99"/>
    <w:rsid w:val="007C348D"/>
    <w:pPr>
      <w:autoSpaceDE w:val="0"/>
      <w:autoSpaceDN w:val="0"/>
      <w:adjustRightInd w:val="0"/>
      <w:spacing w:line="201" w:lineRule="atLeast"/>
    </w:pPr>
    <w:rPr>
      <w:rFonts w:ascii="AGaramond Bold" w:hAnsi="AGaramond Bold"/>
      <w:sz w:val="24"/>
      <w:szCs w:val="24"/>
    </w:rPr>
  </w:style>
  <w:style w:type="paragraph" w:customStyle="1" w:styleId="Pa13">
    <w:name w:val="Pa13"/>
    <w:basedOn w:val="Normal"/>
    <w:next w:val="Normal"/>
    <w:uiPriority w:val="99"/>
    <w:rsid w:val="007C348D"/>
    <w:pPr>
      <w:autoSpaceDE w:val="0"/>
      <w:autoSpaceDN w:val="0"/>
      <w:adjustRightInd w:val="0"/>
      <w:spacing w:line="201" w:lineRule="atLeast"/>
    </w:pPr>
    <w:rPr>
      <w:rFonts w:ascii="AGaramond Bold" w:hAnsi="AGaramond Bold"/>
      <w:sz w:val="24"/>
      <w:szCs w:val="24"/>
    </w:rPr>
  </w:style>
  <w:style w:type="paragraph" w:styleId="ListParagraph">
    <w:name w:val="List Paragraph"/>
    <w:basedOn w:val="Normal"/>
    <w:uiPriority w:val="34"/>
    <w:qFormat/>
    <w:rsid w:val="00D73E48"/>
    <w:pPr>
      <w:ind w:left="720"/>
      <w:contextualSpacing/>
    </w:pPr>
  </w:style>
  <w:style w:type="character" w:styleId="FollowedHyperlink">
    <w:name w:val="FollowedHyperlink"/>
    <w:basedOn w:val="DefaultParagraphFont"/>
    <w:semiHidden/>
    <w:unhideWhenUsed/>
    <w:rsid w:val="00960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93451">
      <w:bodyDiv w:val="1"/>
      <w:marLeft w:val="0"/>
      <w:marRight w:val="0"/>
      <w:marTop w:val="0"/>
      <w:marBottom w:val="0"/>
      <w:divBdr>
        <w:top w:val="none" w:sz="0" w:space="0" w:color="auto"/>
        <w:left w:val="none" w:sz="0" w:space="0" w:color="auto"/>
        <w:bottom w:val="none" w:sz="0" w:space="0" w:color="auto"/>
        <w:right w:val="none" w:sz="0" w:space="0" w:color="auto"/>
      </w:divBdr>
    </w:div>
    <w:div w:id="1789813540">
      <w:bodyDiv w:val="1"/>
      <w:marLeft w:val="0"/>
      <w:marRight w:val="0"/>
      <w:marTop w:val="0"/>
      <w:marBottom w:val="0"/>
      <w:divBdr>
        <w:top w:val="none" w:sz="0" w:space="0" w:color="auto"/>
        <w:left w:val="none" w:sz="0" w:space="0" w:color="auto"/>
        <w:bottom w:val="none" w:sz="0" w:space="0" w:color="auto"/>
        <w:right w:val="none" w:sz="0" w:space="0" w:color="auto"/>
      </w:divBdr>
    </w:div>
    <w:div w:id="18176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pi.edu/academics/ssps/ugrad-cours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pi.edu/academics/undergraduate/interactive-qualifying-project" TargetMode="External"/><Relationship Id="rId4" Type="http://schemas.openxmlformats.org/officeDocument/2006/relationships/settings" Target="settings.xml"/><Relationship Id="rId9" Type="http://schemas.openxmlformats.org/officeDocument/2006/relationships/hyperlink" Target="http://www.wpi.edu/academics/hua/ugrad-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E920-6EBA-467A-B3CD-06AD5B7C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BIOMEDICAL ENGINEERING PROGRAM CHART</vt:lpstr>
    </vt:vector>
  </TitlesOfParts>
  <Company>WPI - BME Dept.</Company>
  <LinksUpToDate>false</LinksUpToDate>
  <CharactersWithSpaces>9085</CharactersWithSpaces>
  <SharedDoc>false</SharedDoc>
  <HLinks>
    <vt:vector size="18" baseType="variant">
      <vt:variant>
        <vt:i4>6225925</vt:i4>
      </vt:variant>
      <vt:variant>
        <vt:i4>6</vt:i4>
      </vt:variant>
      <vt:variant>
        <vt:i4>0</vt:i4>
      </vt:variant>
      <vt:variant>
        <vt:i4>5</vt:i4>
      </vt:variant>
      <vt:variant>
        <vt:lpwstr>http://www.wpi.edu/academics/Projects/available.html</vt:lpwstr>
      </vt:variant>
      <vt:variant>
        <vt:lpwstr/>
      </vt:variant>
      <vt:variant>
        <vt:i4>3604538</vt:i4>
      </vt:variant>
      <vt:variant>
        <vt:i4>3</vt:i4>
      </vt:variant>
      <vt:variant>
        <vt:i4>0</vt:i4>
      </vt:variant>
      <vt:variant>
        <vt:i4>5</vt:i4>
      </vt:variant>
      <vt:variant>
        <vt:lpwstr>http://www.wpi.edu/academics/hua/ugrad-requirements.html?/</vt:lpwstr>
      </vt:variant>
      <vt:variant>
        <vt:lpwstr/>
      </vt:variant>
      <vt:variant>
        <vt:i4>1245203</vt:i4>
      </vt:variant>
      <vt:variant>
        <vt:i4>0</vt:i4>
      </vt:variant>
      <vt:variant>
        <vt:i4>0</vt:i4>
      </vt:variant>
      <vt:variant>
        <vt:i4>5</vt:i4>
      </vt:variant>
      <vt:variant>
        <vt:lpwstr>http://www.wpi.edu/academics/ssps/ugrad-courses.html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PROGRAM CHART</dc:title>
  <dc:creator>Kristen Billiar</dc:creator>
  <cp:lastModifiedBy>Coburn, Jeannine M</cp:lastModifiedBy>
  <cp:revision>2</cp:revision>
  <cp:lastPrinted>2018-02-13T13:37:00Z</cp:lastPrinted>
  <dcterms:created xsi:type="dcterms:W3CDTF">2020-08-27T17:54:00Z</dcterms:created>
  <dcterms:modified xsi:type="dcterms:W3CDTF">2020-08-27T17:54:00Z</dcterms:modified>
</cp:coreProperties>
</file>