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9518" w14:textId="2E0096F2" w:rsidR="001B72B3" w:rsidRPr="00CF142B" w:rsidRDefault="001B72B3" w:rsidP="00B37B3C">
      <w:pPr>
        <w:pStyle w:val="Title"/>
        <w:spacing w:after="0"/>
        <w:rPr>
          <w:rFonts w:asciiTheme="minorHAnsi" w:hAnsiTheme="minorHAnsi" w:cs="Arial"/>
        </w:rPr>
      </w:pPr>
      <w:r w:rsidRPr="00CF142B">
        <w:rPr>
          <w:rFonts w:asciiTheme="minorHAnsi" w:hAnsiTheme="minorHAnsi" w:cs="Arial"/>
        </w:rPr>
        <w:t xml:space="preserve">BME Undergraduate Tracking Document </w:t>
      </w:r>
    </w:p>
    <w:p w14:paraId="69A0A71A" w14:textId="06A8B496" w:rsidR="00C05263" w:rsidRPr="00377E19" w:rsidRDefault="001B72B3" w:rsidP="00377E19">
      <w:pPr>
        <w:pStyle w:val="Title"/>
        <w:tabs>
          <w:tab w:val="right" w:pos="9900"/>
        </w:tabs>
        <w:spacing w:after="0"/>
        <w:ind w:left="360"/>
        <w:jc w:val="left"/>
        <w:rPr>
          <w:rFonts w:asciiTheme="minorHAnsi" w:hAnsiTheme="minorHAnsi"/>
          <w:bCs/>
          <w:sz w:val="18"/>
          <w:szCs w:val="18"/>
        </w:rPr>
      </w:pPr>
      <w:r w:rsidRPr="00377E19">
        <w:rPr>
          <w:rFonts w:asciiTheme="minorHAnsi" w:hAnsiTheme="minorHAnsi"/>
          <w:bCs/>
          <w:sz w:val="18"/>
          <w:szCs w:val="18"/>
        </w:rPr>
        <w:t xml:space="preserve">Student: </w:t>
      </w:r>
      <w:r w:rsidR="00C2241C">
        <w:rPr>
          <w:rFonts w:asciiTheme="minorHAnsi" w:hAnsiTheme="minorHAnsi"/>
          <w:bCs/>
          <w:color w:val="0000FF"/>
          <w:sz w:val="18"/>
          <w:szCs w:val="18"/>
          <w:u w:val="single"/>
        </w:rPr>
        <w:t>Biomedical sensors, instrumentation, and imaging Sample</w:t>
      </w:r>
      <w:r w:rsidRPr="00377E19">
        <w:rPr>
          <w:rFonts w:asciiTheme="minorHAnsi" w:hAnsiTheme="minorHAnsi"/>
          <w:bCs/>
          <w:color w:val="0000FF"/>
          <w:sz w:val="18"/>
          <w:szCs w:val="18"/>
        </w:rPr>
        <w:tab/>
      </w:r>
      <w:r w:rsidRPr="00377E19">
        <w:rPr>
          <w:rFonts w:asciiTheme="minorHAnsi" w:hAnsiTheme="minorHAnsi"/>
          <w:bCs/>
          <w:sz w:val="18"/>
          <w:szCs w:val="18"/>
          <w:u w:val="single"/>
        </w:rPr>
        <w:t>Rev</w:t>
      </w:r>
      <w:r w:rsidR="004245CD" w:rsidRPr="00377E19">
        <w:rPr>
          <w:rFonts w:asciiTheme="minorHAnsi" w:hAnsiTheme="minorHAnsi"/>
          <w:bCs/>
          <w:sz w:val="18"/>
          <w:szCs w:val="18"/>
        </w:rPr>
        <w:t xml:space="preserve">: </w:t>
      </w:r>
      <w:r w:rsidR="00C22C7D" w:rsidRPr="00377E19">
        <w:rPr>
          <w:rFonts w:asciiTheme="minorHAnsi" w:hAnsiTheme="minorHAnsi"/>
          <w:bCs/>
          <w:sz w:val="18"/>
          <w:szCs w:val="18"/>
        </w:rPr>
        <w:t xml:space="preserve">May </w:t>
      </w:r>
      <w:r w:rsidR="002D3BA6">
        <w:rPr>
          <w:rFonts w:asciiTheme="minorHAnsi" w:hAnsiTheme="minorHAnsi"/>
          <w:bCs/>
          <w:sz w:val="18"/>
          <w:szCs w:val="18"/>
        </w:rPr>
        <w:t>22</w:t>
      </w:r>
      <w:r w:rsidR="00C22C7D" w:rsidRPr="00377E19">
        <w:rPr>
          <w:rFonts w:asciiTheme="minorHAnsi" w:hAnsiTheme="minorHAnsi"/>
          <w:bCs/>
          <w:sz w:val="18"/>
          <w:szCs w:val="18"/>
        </w:rPr>
        <w:t>, 2023</w:t>
      </w:r>
    </w:p>
    <w:tbl>
      <w:tblPr>
        <w:tblW w:w="102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56"/>
        <w:gridCol w:w="676"/>
        <w:gridCol w:w="676"/>
        <w:gridCol w:w="47"/>
        <w:gridCol w:w="630"/>
        <w:gridCol w:w="630"/>
        <w:gridCol w:w="720"/>
        <w:gridCol w:w="1980"/>
        <w:gridCol w:w="540"/>
        <w:gridCol w:w="58"/>
        <w:gridCol w:w="818"/>
        <w:gridCol w:w="292"/>
        <w:gridCol w:w="584"/>
        <w:gridCol w:w="584"/>
        <w:gridCol w:w="292"/>
        <w:gridCol w:w="877"/>
      </w:tblGrid>
      <w:tr w:rsidR="0068465A" w:rsidRPr="00A60B5A" w14:paraId="6A5220C6" w14:textId="77777777" w:rsidTr="00010028">
        <w:trPr>
          <w:jc w:val="center"/>
        </w:trPr>
        <w:tc>
          <w:tcPr>
            <w:tcW w:w="6215" w:type="dxa"/>
            <w:gridSpan w:val="8"/>
            <w:tcBorders>
              <w:bottom w:val="single" w:sz="12" w:space="0" w:color="auto"/>
            </w:tcBorders>
          </w:tcPr>
          <w:p w14:paraId="533773CD" w14:textId="77777777" w:rsidR="0068465A" w:rsidRPr="00882F34" w:rsidRDefault="0068465A" w:rsidP="008760F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  <w:r w:rsidR="008760F2"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</w:t>
            </w: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/3 Units</w:t>
            </w:r>
          </w:p>
        </w:tc>
        <w:tc>
          <w:tcPr>
            <w:tcW w:w="598" w:type="dxa"/>
            <w:gridSpan w:val="2"/>
          </w:tcPr>
          <w:p w14:paraId="116253C5" w14:textId="77777777" w:rsidR="0068465A" w:rsidRPr="00882F34" w:rsidRDefault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gridSpan w:val="6"/>
            <w:tcBorders>
              <w:bottom w:val="single" w:sz="12" w:space="0" w:color="auto"/>
            </w:tcBorders>
          </w:tcPr>
          <w:p w14:paraId="04346D4F" w14:textId="77777777" w:rsidR="0068465A" w:rsidRPr="00882F34" w:rsidRDefault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2/3 Units</w:t>
            </w:r>
          </w:p>
        </w:tc>
      </w:tr>
      <w:tr w:rsidR="0068465A" w:rsidRPr="00A60B5A" w14:paraId="5992157F" w14:textId="77777777" w:rsidTr="00010028">
        <w:trPr>
          <w:cantSplit/>
          <w:jc w:val="center"/>
        </w:trPr>
        <w:tc>
          <w:tcPr>
            <w:tcW w:w="6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6BC04B28" w14:textId="77777777" w:rsidR="0068465A" w:rsidRPr="00882F34" w:rsidRDefault="0068465A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MATH / </w:t>
            </w:r>
            <w:r w:rsidR="00321436"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BASIC </w:t>
            </w: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SCIENCE / SUPPLEMENTAL SCIENCE</w:t>
            </w:r>
          </w:p>
        </w:tc>
        <w:tc>
          <w:tcPr>
            <w:tcW w:w="540" w:type="dxa"/>
            <w:tcBorders>
              <w:left w:val="nil"/>
            </w:tcBorders>
          </w:tcPr>
          <w:p w14:paraId="4B1027B4" w14:textId="77777777" w:rsidR="0068465A" w:rsidRPr="00882F34" w:rsidRDefault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45D00D11" w14:textId="77777777" w:rsidR="0068465A" w:rsidRPr="00882F34" w:rsidRDefault="0068465A" w:rsidP="008E1F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SOCIAL SCIENCE</w:t>
            </w:r>
          </w:p>
        </w:tc>
      </w:tr>
      <w:tr w:rsidR="00AD1BB1" w:rsidRPr="00A60B5A" w14:paraId="33B82B80" w14:textId="77777777" w:rsidTr="00AD1BB1">
        <w:trPr>
          <w:jc w:val="center"/>
        </w:trPr>
        <w:tc>
          <w:tcPr>
            <w:tcW w:w="22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2B4A9B4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Math</w:t>
            </w:r>
          </w:p>
          <w:p w14:paraId="544F9E8C" w14:textId="27DF3995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 Units)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0ECF1C3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Biology</w:t>
            </w:r>
          </w:p>
          <w:p w14:paraId="0D8252E7" w14:textId="5D039BEE" w:rsidR="00AD1BB1" w:rsidRPr="00C22C7D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C22C7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(2/3 Units; at least one at 2000+)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7CC61DF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Chemistry</w:t>
            </w:r>
          </w:p>
          <w:p w14:paraId="5BB32CED" w14:textId="16D36D06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(2/3 Units)</w:t>
            </w:r>
          </w:p>
        </w:tc>
        <w:tc>
          <w:tcPr>
            <w:tcW w:w="540" w:type="dxa"/>
            <w:tcBorders>
              <w:left w:val="nil"/>
            </w:tcBorders>
          </w:tcPr>
          <w:p w14:paraId="03CF651B" w14:textId="77777777" w:rsidR="00AD1BB1" w:rsidRPr="00882F34" w:rsidRDefault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666A97" w14:textId="59FD40E0" w:rsidR="00AD1BB1" w:rsidRPr="00882F34" w:rsidRDefault="00B37B3C" w:rsidP="00297D1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ECON 1110</w:t>
            </w: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3FC05" w14:textId="423DFB6E" w:rsidR="00AD1BB1" w:rsidRPr="00882F34" w:rsidRDefault="00B37B3C" w:rsidP="008E1F7E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ID 2050</w:t>
            </w:r>
          </w:p>
        </w:tc>
      </w:tr>
      <w:tr w:rsidR="00AD1BB1" w:rsidRPr="00A60B5A" w14:paraId="0670CC31" w14:textId="77777777" w:rsidTr="00010028">
        <w:trPr>
          <w:jc w:val="center"/>
        </w:trPr>
        <w:tc>
          <w:tcPr>
            <w:tcW w:w="22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B69A59E" w14:textId="78ED4D1F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F036940" w14:textId="593427EF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0E9A7B3" w14:textId="2C1409E5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3ED343A3" w14:textId="77777777" w:rsidR="00AD1BB1" w:rsidRPr="00882F34" w:rsidRDefault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</w:tcPr>
          <w:p w14:paraId="4801C1B3" w14:textId="530DEDDA" w:rsidR="00AD1BB1" w:rsidRPr="00882F34" w:rsidRDefault="00390357" w:rsidP="00CF754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hyperlink r:id="rId8" w:history="1">
              <w:r w:rsidR="002B240D" w:rsidRPr="00AE1772">
                <w:rPr>
                  <w:rStyle w:val="Hyperlink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courses</w:t>
              </w:r>
            </w:hyperlink>
            <w:r w:rsidR="002B240D" w:rsidRPr="00AE177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&amp; ID 2050 (for global IQP)</w:t>
            </w:r>
          </w:p>
        </w:tc>
      </w:tr>
      <w:tr w:rsidR="00B37B3C" w:rsidRPr="00A60B5A" w14:paraId="0EFACD9B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563750" w14:textId="75EEEC31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1021: Calculus I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94C4C9" w14:textId="39D2B00D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BB 2550: Cell Biol.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4E5339" w14:textId="681889CA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CH 1010: Chem I</w:t>
            </w:r>
          </w:p>
        </w:tc>
        <w:tc>
          <w:tcPr>
            <w:tcW w:w="540" w:type="dxa"/>
            <w:tcBorders>
              <w:left w:val="nil"/>
            </w:tcBorders>
          </w:tcPr>
          <w:p w14:paraId="0BDB8375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bottom w:val="single" w:sz="12" w:space="0" w:color="auto"/>
            </w:tcBorders>
          </w:tcPr>
          <w:p w14:paraId="7F4ED97F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6/3 Units</w:t>
            </w:r>
          </w:p>
        </w:tc>
      </w:tr>
      <w:tr w:rsidR="00B37B3C" w:rsidRPr="00A60B5A" w14:paraId="19BCF837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AE7F83" w14:textId="088D8DF1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1022: Calculus II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5E9404" w14:textId="7CAD3574" w:rsidR="00B37B3C" w:rsidRPr="00882F34" w:rsidRDefault="003C2CC6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BB 3102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>Physiol.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1259C" w14:textId="7390A489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CH 1020: Chem II</w:t>
            </w:r>
          </w:p>
        </w:tc>
        <w:tc>
          <w:tcPr>
            <w:tcW w:w="540" w:type="dxa"/>
            <w:tcBorders>
              <w:left w:val="nil"/>
            </w:tcBorders>
          </w:tcPr>
          <w:p w14:paraId="5BECA870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2106B791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HUMANITIES REQ’MENT</w:t>
            </w:r>
          </w:p>
        </w:tc>
      </w:tr>
      <w:tr w:rsidR="00B37B3C" w:rsidRPr="00A60B5A" w14:paraId="44776942" w14:textId="77777777" w:rsidTr="00AD1BB1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8B14D9" w14:textId="27A78DB9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1023: Calculus III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E547AA0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Physics</w:t>
            </w:r>
          </w:p>
          <w:p w14:paraId="4FAB8B85" w14:textId="39F142BD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(2/3 Units)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3143A20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Suppl. Science</w:t>
            </w:r>
          </w:p>
          <w:p w14:paraId="3A067D2C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(1/3 Units; any level)</w:t>
            </w:r>
          </w:p>
          <w:p w14:paraId="25FCC686" w14:textId="1E56042F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(BB, PH, CH,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MA, CS, </w:t>
            </w: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FY)</w:t>
            </w:r>
          </w:p>
        </w:tc>
        <w:tc>
          <w:tcPr>
            <w:tcW w:w="540" w:type="dxa"/>
            <w:tcBorders>
              <w:left w:val="nil"/>
            </w:tcBorders>
          </w:tcPr>
          <w:p w14:paraId="6D58BC5F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F8379" w14:textId="0610AF2D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Hu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6F48" w14:textId="491D1382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Hu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F0EB15" w14:textId="7B824AF9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Hu</w:t>
            </w:r>
          </w:p>
        </w:tc>
      </w:tr>
      <w:tr w:rsidR="00B37B3C" w:rsidRPr="00A60B5A" w14:paraId="48CBB0C8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0DE0A5" w14:textId="051FB2BD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1024: Calculus IV</w:t>
            </w:r>
          </w:p>
        </w:tc>
        <w:tc>
          <w:tcPr>
            <w:tcW w:w="19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36FE15A" w14:textId="76747FB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4624F124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1243DBCE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542CA0" w14:textId="5083301C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Hu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40D835" w14:textId="53D9938A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Hu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B33A2C" w14:textId="5CFDE82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InqSem</w:t>
            </w:r>
          </w:p>
        </w:tc>
      </w:tr>
      <w:tr w:rsidR="00B37B3C" w:rsidRPr="00A60B5A" w14:paraId="0475F770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49B9CE" w14:textId="4752C11B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2051: Diff. Equat.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69E2D0" w14:textId="756EC922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 1110: Mechanics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2F0A45" w14:textId="77777777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28A9E890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</w:tcBorders>
          </w:tcPr>
          <w:p w14:paraId="194B9A95" w14:textId="3D9387C0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E177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Click for </w:t>
            </w:r>
            <w:hyperlink r:id="rId9" w:history="1">
              <w:r w:rsidRPr="00AE1772">
                <w:rPr>
                  <w:rStyle w:val="Hyperlink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HU Requirement</w:t>
              </w:r>
            </w:hyperlink>
          </w:p>
        </w:tc>
      </w:tr>
      <w:tr w:rsidR="002E6455" w:rsidRPr="00A60B5A" w14:paraId="365393E7" w14:textId="77777777" w:rsidTr="00C22C7D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224BB" w14:textId="0AB1C0FD" w:rsidR="002E6455" w:rsidRPr="00882F34" w:rsidRDefault="002E6455" w:rsidP="002E645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2610: Statistics I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67F7BF" w14:textId="12F0E194" w:rsidR="002E6455" w:rsidRPr="00882F34" w:rsidRDefault="002E6455" w:rsidP="002E645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 1120: Electricity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981DC0" w14:textId="22F08892" w:rsidR="002E6455" w:rsidRPr="00882F34" w:rsidRDefault="002E6455" w:rsidP="002E645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PH 1140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 xml:space="preserve"> Osc &amp; Wave</w:t>
            </w:r>
          </w:p>
        </w:tc>
        <w:tc>
          <w:tcPr>
            <w:tcW w:w="540" w:type="dxa"/>
            <w:tcBorders>
              <w:left w:val="nil"/>
            </w:tcBorders>
          </w:tcPr>
          <w:p w14:paraId="04BA0D8B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shd w:val="clear" w:color="auto" w:fill="auto"/>
          </w:tcPr>
          <w:p w14:paraId="70A64936" w14:textId="54C23D0D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2E6455" w:rsidRPr="00A60B5A" w14:paraId="5121418D" w14:textId="77777777" w:rsidTr="00C22C7D">
        <w:trPr>
          <w:jc w:val="center"/>
        </w:trPr>
        <w:tc>
          <w:tcPr>
            <w:tcW w:w="2255" w:type="dxa"/>
            <w:gridSpan w:val="4"/>
            <w:tcBorders>
              <w:bottom w:val="single" w:sz="12" w:space="0" w:color="auto"/>
            </w:tcBorders>
          </w:tcPr>
          <w:p w14:paraId="3F5DE55A" w14:textId="77777777" w:rsidR="002E6455" w:rsidRPr="00882F34" w:rsidRDefault="002E6455" w:rsidP="002E645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bottom w:val="single" w:sz="12" w:space="0" w:color="auto"/>
            </w:tcBorders>
          </w:tcPr>
          <w:p w14:paraId="10347EC5" w14:textId="77777777" w:rsidR="002E6455" w:rsidRPr="00882F34" w:rsidRDefault="002E6455" w:rsidP="002E645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48F01393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3D2BB73C" w14:textId="1915FE52" w:rsidR="002E6455" w:rsidRPr="00882F34" w:rsidRDefault="002E6455" w:rsidP="002E645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3/3 Unit</w:t>
            </w:r>
          </w:p>
        </w:tc>
      </w:tr>
      <w:tr w:rsidR="002E6455" w:rsidRPr="00A60B5A" w14:paraId="5CB63F4F" w14:textId="77777777" w:rsidTr="00C22C7D">
        <w:trPr>
          <w:cantSplit/>
          <w:jc w:val="center"/>
        </w:trPr>
        <w:tc>
          <w:tcPr>
            <w:tcW w:w="42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3DCA661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COMPUTER PROGRAMMING</w:t>
            </w: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(1/3 Unit)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776C9" w14:textId="5E574063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BME 1004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44C4C28E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6C66F2" w14:textId="2980F031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IQP</w:t>
            </w:r>
          </w:p>
        </w:tc>
      </w:tr>
      <w:tr w:rsidR="002E6455" w:rsidRPr="00A60B5A" w14:paraId="19E7631C" w14:textId="77777777" w:rsidTr="00C22C7D">
        <w:trPr>
          <w:cantSplit/>
          <w:jc w:val="center"/>
        </w:trPr>
        <w:tc>
          <w:tcPr>
            <w:tcW w:w="4235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815FDB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472842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5AE01B54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C8CB55" w14:textId="36030172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Away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2D6899" w14:textId="2C5B52EC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Away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73DB6" w14:textId="4688FFC6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Away</w:t>
            </w:r>
          </w:p>
        </w:tc>
      </w:tr>
      <w:tr w:rsidR="002E6455" w:rsidRPr="00A60B5A" w14:paraId="36B4AA88" w14:textId="77777777" w:rsidTr="00C22C7D">
        <w:trPr>
          <w:cantSplit/>
          <w:jc w:val="center"/>
        </w:trPr>
        <w:tc>
          <w:tcPr>
            <w:tcW w:w="42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897D2DE" w14:textId="1DD11723" w:rsidR="002E6455" w:rsidRPr="00C22C7D" w:rsidRDefault="002E6455" w:rsidP="002E645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HUMAN PHYSIOLOGY </w:t>
            </w: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(1/3 Unit)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17D78" w14:textId="65FE9125" w:rsidR="002E6455" w:rsidRPr="00882F34" w:rsidRDefault="003C2CC6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BME 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>3111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39B730DF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</w:tcBorders>
          </w:tcPr>
          <w:p w14:paraId="74107711" w14:textId="034C010B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To find an IQP click </w:t>
            </w:r>
            <w:hyperlink r:id="rId10" w:history="1">
              <w:r w:rsidRPr="00882F34">
                <w:rPr>
                  <w:rStyle w:val="Hyperlink"/>
                  <w:rFonts w:asciiTheme="minorHAnsi" w:hAnsiTheme="minorHAnsi"/>
                  <w:color w:val="000000" w:themeColor="text1"/>
                  <w:sz w:val="18"/>
                  <w:szCs w:val="18"/>
                </w:rPr>
                <w:t>link</w:t>
              </w:r>
            </w:hyperlink>
          </w:p>
        </w:tc>
      </w:tr>
      <w:tr w:rsidR="002E6455" w:rsidRPr="00B37B3C" w14:paraId="2EE0502B" w14:textId="77777777" w:rsidTr="00C22C7D">
        <w:trPr>
          <w:cantSplit/>
          <w:jc w:val="center"/>
        </w:trPr>
        <w:tc>
          <w:tcPr>
            <w:tcW w:w="2885" w:type="dxa"/>
            <w:gridSpan w:val="5"/>
            <w:tcBorders>
              <w:top w:val="single" w:sz="12" w:space="0" w:color="auto"/>
            </w:tcBorders>
          </w:tcPr>
          <w:p w14:paraId="56A79B08" w14:textId="77777777" w:rsidR="002E6455" w:rsidRPr="00B37B3C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76F359DE" w14:textId="77777777" w:rsidR="002E6455" w:rsidRPr="00B37B3C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70CBA34A" w14:textId="77777777" w:rsidR="002E6455" w:rsidRPr="00B37B3C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4F4441A5" w14:textId="77777777" w:rsidR="002E6455" w:rsidRPr="00B37B3C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</w:tc>
        <w:tc>
          <w:tcPr>
            <w:tcW w:w="3505" w:type="dxa"/>
            <w:gridSpan w:val="7"/>
          </w:tcPr>
          <w:p w14:paraId="08974936" w14:textId="29C7E4E6" w:rsidR="002E6455" w:rsidRPr="00B37B3C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</w:tc>
      </w:tr>
      <w:tr w:rsidR="002E6455" w:rsidRPr="00A60B5A" w14:paraId="3EF3BB3A" w14:textId="77777777" w:rsidTr="00010028">
        <w:trPr>
          <w:cantSplit/>
          <w:jc w:val="center"/>
        </w:trPr>
        <w:tc>
          <w:tcPr>
            <w:tcW w:w="2885" w:type="dxa"/>
            <w:gridSpan w:val="5"/>
            <w:tcBorders>
              <w:bottom w:val="single" w:sz="12" w:space="0" w:color="auto"/>
            </w:tcBorders>
            <w:shd w:val="clear" w:color="auto" w:fill="FFFFFF"/>
          </w:tcPr>
          <w:p w14:paraId="6E705A42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1/3 Unit</w:t>
            </w:r>
          </w:p>
        </w:tc>
        <w:tc>
          <w:tcPr>
            <w:tcW w:w="630" w:type="dxa"/>
          </w:tcPr>
          <w:p w14:paraId="6743919B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14:paraId="2635DC6C" w14:textId="19F0108C" w:rsidR="002E6455" w:rsidRPr="00882F34" w:rsidRDefault="002E6455" w:rsidP="002E645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/3 Unit</w:t>
            </w:r>
          </w:p>
        </w:tc>
        <w:tc>
          <w:tcPr>
            <w:tcW w:w="540" w:type="dxa"/>
            <w:tcBorders>
              <w:left w:val="nil"/>
            </w:tcBorders>
          </w:tcPr>
          <w:p w14:paraId="7B55F166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bottom w:val="single" w:sz="12" w:space="0" w:color="auto"/>
            </w:tcBorders>
          </w:tcPr>
          <w:p w14:paraId="2B1AD1EA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3/3 Unit</w:t>
            </w:r>
          </w:p>
        </w:tc>
      </w:tr>
      <w:tr w:rsidR="002E6455" w:rsidRPr="00A60B5A" w14:paraId="57C9B16F" w14:textId="77777777" w:rsidTr="00010028">
        <w:trPr>
          <w:cantSplit/>
          <w:jc w:val="center"/>
        </w:trPr>
        <w:tc>
          <w:tcPr>
            <w:tcW w:w="28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276262E8" w14:textId="3C922310" w:rsidR="002E6455" w:rsidRPr="00882F34" w:rsidRDefault="00390357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WELLNESS &amp; </w:t>
            </w: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PHYSICAL EDUCATION</w:t>
            </w:r>
          </w:p>
        </w:tc>
        <w:tc>
          <w:tcPr>
            <w:tcW w:w="630" w:type="dxa"/>
            <w:tcBorders>
              <w:left w:val="nil"/>
              <w:bottom w:val="nil"/>
            </w:tcBorders>
            <w:vAlign w:val="center"/>
          </w:tcPr>
          <w:p w14:paraId="04793906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14:paraId="398D4D62" w14:textId="01A0FB6C" w:rsidR="002E6455" w:rsidRPr="00882F34" w:rsidRDefault="002E6455" w:rsidP="002E645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FREE ELECTIVE</w:t>
            </w: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  <w:vAlign w:val="center"/>
          </w:tcPr>
          <w:p w14:paraId="7CDE76E6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7D844EA3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MQP</w:t>
            </w:r>
          </w:p>
        </w:tc>
      </w:tr>
      <w:tr w:rsidR="002E6455" w:rsidRPr="00A60B5A" w14:paraId="44136C96" w14:textId="77777777" w:rsidTr="00572AF9">
        <w:trPr>
          <w:cantSplit/>
          <w:jc w:val="center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A8D0A7" w14:textId="46D798B4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1/12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5994FF" w14:textId="5809FD38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1/12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B5DE12" w14:textId="1244204B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1/12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50D70" w14:textId="5A9793A5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1/12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B164AB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F26B67" w14:textId="456A3325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F1FDE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464C23" w14:textId="5A10E9E9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1/6 A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E38EF0" w14:textId="55EA8162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1/3 B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EF7E2F" w14:textId="207282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1/3 C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88141" w14:textId="6403DE5A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1/6 D</w:t>
            </w:r>
          </w:p>
        </w:tc>
      </w:tr>
    </w:tbl>
    <w:p w14:paraId="38398564" w14:textId="77777777" w:rsidR="004C0C48" w:rsidRPr="00E95AEA" w:rsidRDefault="004C0C48" w:rsidP="00E95AEA">
      <w:pPr>
        <w:jc w:val="center"/>
        <w:rPr>
          <w:rFonts w:asciiTheme="minorHAnsi" w:hAnsiTheme="minorHAnsi"/>
          <w:sz w:val="4"/>
          <w:szCs w:val="4"/>
        </w:rPr>
      </w:pPr>
    </w:p>
    <w:tbl>
      <w:tblPr>
        <w:tblW w:w="10350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1350"/>
        <w:gridCol w:w="60"/>
        <w:gridCol w:w="1410"/>
        <w:gridCol w:w="60"/>
        <w:gridCol w:w="1350"/>
        <w:gridCol w:w="3420"/>
      </w:tblGrid>
      <w:tr w:rsidR="00A60B5A" w:rsidRPr="00CF142B" w14:paraId="6ED83C93" w14:textId="77777777" w:rsidTr="00A60B5A">
        <w:trPr>
          <w:cantSplit/>
          <w:jc w:val="center"/>
        </w:trPr>
        <w:tc>
          <w:tcPr>
            <w:tcW w:w="10350" w:type="dxa"/>
            <w:gridSpan w:val="7"/>
            <w:tcBorders>
              <w:bottom w:val="single" w:sz="12" w:space="0" w:color="auto"/>
            </w:tcBorders>
          </w:tcPr>
          <w:p w14:paraId="11BF316F" w14:textId="77777777" w:rsidR="00A60B5A" w:rsidRPr="00CF142B" w:rsidRDefault="00A60B5A" w:rsidP="00A55EA2">
            <w:pPr>
              <w:jc w:val="center"/>
              <w:rPr>
                <w:rFonts w:asciiTheme="minorHAnsi" w:hAnsiTheme="minorHAnsi"/>
              </w:rPr>
            </w:pPr>
            <w:r w:rsidRPr="00CF142B">
              <w:rPr>
                <w:rFonts w:asciiTheme="minorHAnsi" w:hAnsiTheme="minorHAnsi"/>
              </w:rPr>
              <w:t>14/3 Units</w:t>
            </w:r>
          </w:p>
        </w:tc>
      </w:tr>
      <w:tr w:rsidR="00A60B5A" w:rsidRPr="00CF142B" w14:paraId="15CA835F" w14:textId="77777777" w:rsidTr="00A60B5A">
        <w:trPr>
          <w:cantSplit/>
          <w:jc w:val="center"/>
        </w:trPr>
        <w:tc>
          <w:tcPr>
            <w:tcW w:w="103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898B7A7" w14:textId="77777777" w:rsidR="00A60B5A" w:rsidRPr="00A60B5A" w:rsidRDefault="00A60B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0B5A">
              <w:rPr>
                <w:rFonts w:asciiTheme="minorHAnsi" w:hAnsiTheme="minorHAnsi"/>
                <w:b/>
                <w:sz w:val="18"/>
                <w:szCs w:val="18"/>
              </w:rPr>
              <w:t>ENGINEERING</w:t>
            </w:r>
          </w:p>
        </w:tc>
      </w:tr>
      <w:tr w:rsidR="00B37B3C" w:rsidRPr="00CF142B" w14:paraId="68FF2D05" w14:textId="77777777" w:rsidTr="00B37B3C">
        <w:trPr>
          <w:cantSplit/>
          <w:trHeight w:val="225"/>
          <w:jc w:val="center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151E972D" w14:textId="77777777" w:rsidR="00B37B3C" w:rsidRPr="00A60B5A" w:rsidRDefault="00B37B3C" w:rsidP="0048459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0B5A">
              <w:rPr>
                <w:rFonts w:asciiTheme="minorHAnsi" w:hAnsiTheme="minorHAnsi"/>
                <w:b/>
                <w:sz w:val="18"/>
                <w:szCs w:val="18"/>
              </w:rPr>
              <w:t>Distribution requirement</w:t>
            </w:r>
          </w:p>
          <w:p w14:paraId="519A4DA6" w14:textId="77777777" w:rsidR="00B37B3C" w:rsidRPr="00A60B5A" w:rsidRDefault="00B37B3C" w:rsidP="004845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(or higher level, or equivalent)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0263258" w14:textId="265B3D52" w:rsidR="00B37B3C" w:rsidRPr="00A62B00" w:rsidRDefault="00B37B3C" w:rsidP="00AD1BB1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A62B00">
              <w:rPr>
                <w:rFonts w:asciiTheme="minorHAnsi" w:hAnsiTheme="minorHAnsi"/>
                <w:b/>
                <w:sz w:val="18"/>
                <w:szCs w:val="18"/>
              </w:rPr>
              <w:t>Course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46605F3" w14:textId="04BB5254" w:rsidR="00B37B3C" w:rsidRPr="00A62B00" w:rsidRDefault="00B37B3C" w:rsidP="00AD1B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2B00">
              <w:rPr>
                <w:rFonts w:asciiTheme="minorHAnsi" w:hAnsiTheme="minorHAnsi"/>
                <w:b/>
                <w:sz w:val="18"/>
                <w:szCs w:val="18"/>
              </w:rPr>
              <w:t>Notes</w:t>
            </w:r>
          </w:p>
        </w:tc>
      </w:tr>
      <w:tr w:rsidR="00047CB3" w:rsidRPr="00CF142B" w14:paraId="57784F5D" w14:textId="77777777" w:rsidTr="006943F5">
        <w:trPr>
          <w:cantSplit/>
          <w:trHeight w:val="225"/>
          <w:jc w:val="center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5F6CB41F" w14:textId="77777777" w:rsidR="00047CB3" w:rsidRPr="00A60B5A" w:rsidRDefault="00047CB3" w:rsidP="00047CB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7FA49FFE" w14:textId="7514A430" w:rsidR="00047CB3" w:rsidRPr="00A62B00" w:rsidRDefault="00047CB3" w:rsidP="00047CB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Sensors &amp; Instrument*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AAD8161" w14:textId="027133A4" w:rsidR="00047CB3" w:rsidRPr="00A62B00" w:rsidRDefault="00047CB3" w:rsidP="00047CB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Signals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846FDC6" w14:textId="0C77AC12" w:rsidR="00047CB3" w:rsidRPr="00A62B00" w:rsidRDefault="00047CB3" w:rsidP="00047CB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Imaging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6828015" w14:textId="77777777" w:rsidR="00047CB3" w:rsidRPr="00A62B00" w:rsidRDefault="00047CB3" w:rsidP="00047CB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56629" w:rsidRPr="00CF142B" w14:paraId="47F3B261" w14:textId="77777777" w:rsidTr="00FF651B">
        <w:trPr>
          <w:cantSplit/>
          <w:trHeight w:val="432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379C2FE" w14:textId="26689E0F" w:rsidR="00656629" w:rsidRPr="00EB5BA3" w:rsidRDefault="00656629" w:rsidP="00656629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Biomechanics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14:paraId="513A6709" w14:textId="0D71815B" w:rsidR="00656629" w:rsidRPr="00A60B5A" w:rsidRDefault="00630EC1" w:rsidP="00656629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BME 2502</w:t>
            </w:r>
            <w:r w:rsidR="0065662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E662388" w14:textId="77777777" w:rsidR="00656629" w:rsidRPr="001C7DC7" w:rsidRDefault="00656629" w:rsidP="0065662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- Consult the Biomedical Engineering Program Chart in the Undergraduate catalog for courses that count towards these requirements. </w:t>
            </w:r>
          </w:p>
          <w:p w14:paraId="7F6DC62F" w14:textId="226C8114" w:rsidR="00656629" w:rsidRPr="001C7DC7" w:rsidRDefault="00656629" w:rsidP="0065662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</w:t>
            </w: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tudents that entered Fall 2020 and after: </w:t>
            </w:r>
          </w:p>
          <w:p w14:paraId="3158F89A" w14:textId="6C1A02E3" w:rsidR="00656629" w:rsidRPr="001C7DC7" w:rsidRDefault="00656629" w:rsidP="00656629">
            <w:pPr>
              <w:ind w:left="16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You</w:t>
            </w: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can only receive ENGR distribution credit for one of BME2502 or ES2502.</w:t>
            </w:r>
          </w:p>
          <w:p w14:paraId="3D460BC7" w14:textId="60E71438" w:rsidR="00656629" w:rsidRPr="001C7DC7" w:rsidRDefault="00656629" w:rsidP="00656629">
            <w:pPr>
              <w:ind w:left="16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You</w:t>
            </w: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can only receive ENGR distribution credit for one of BME2001 or ES2001.</w:t>
            </w:r>
          </w:p>
          <w:p w14:paraId="488F992A" w14:textId="433EB758" w:rsidR="00656629" w:rsidRPr="001C7DC7" w:rsidRDefault="00656629" w:rsidP="0065662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 We do not recommend you take both BME2210 and ECE2010.</w:t>
            </w:r>
          </w:p>
        </w:tc>
      </w:tr>
      <w:tr w:rsidR="00656629" w:rsidRPr="00CF142B" w14:paraId="1568CF66" w14:textId="77777777" w:rsidTr="00FF651B">
        <w:trPr>
          <w:cantSplit/>
          <w:trHeight w:val="432"/>
          <w:jc w:val="center"/>
        </w:trPr>
        <w:tc>
          <w:tcPr>
            <w:tcW w:w="27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B0F1012" w14:textId="3B64D5BE" w:rsidR="00656629" w:rsidRPr="00EB5BA3" w:rsidRDefault="00656629" w:rsidP="00656629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Biomaterials</w:t>
            </w:r>
          </w:p>
        </w:tc>
        <w:tc>
          <w:tcPr>
            <w:tcW w:w="4230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14:paraId="3BE884C4" w14:textId="1923D9BF" w:rsidR="00656629" w:rsidRPr="00926A62" w:rsidRDefault="00656629" w:rsidP="00656629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BME </w:t>
            </w:r>
            <w:r w:rsidRPr="00A60B5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628EA550" w14:textId="2C61C34F" w:rsidR="00656629" w:rsidRPr="009E417C" w:rsidRDefault="00656629" w:rsidP="00656629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656629" w:rsidRPr="00CF142B" w14:paraId="7284740E" w14:textId="77777777" w:rsidTr="00FF651B">
        <w:trPr>
          <w:cantSplit/>
          <w:trHeight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70E92DA8" w14:textId="33E0352D" w:rsidR="00656629" w:rsidRPr="00EB5BA3" w:rsidRDefault="00656629" w:rsidP="00656629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Bioinstrumentation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14:paraId="3C896950" w14:textId="0F652432" w:rsidR="00656629" w:rsidRPr="005B25DD" w:rsidRDefault="00656629" w:rsidP="00656629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BME 2210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E99EF76" w14:textId="201F636F" w:rsidR="00656629" w:rsidRPr="00882F34" w:rsidRDefault="00656629" w:rsidP="00656629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656629" w:rsidRPr="00CF142B" w14:paraId="00E0D570" w14:textId="77777777" w:rsidTr="00FF651B">
        <w:trPr>
          <w:cantSplit/>
          <w:trHeight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5E653665" w14:textId="64EB4521" w:rsidR="00656629" w:rsidRPr="00EB5BA3" w:rsidRDefault="00656629" w:rsidP="00656629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Analysis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6BE49D86" w14:textId="362A414B" w:rsidR="00656629" w:rsidRPr="00A60B5A" w:rsidRDefault="00656629" w:rsidP="00656629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BME 2211 –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00A60B5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Analysis/Prog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C7C1FE8" w14:textId="3AF94CF2" w:rsidR="00656629" w:rsidRPr="00882F34" w:rsidRDefault="00656629" w:rsidP="00656629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047CB3" w:rsidRPr="00CF142B" w14:paraId="659420BB" w14:textId="77777777" w:rsidTr="000218F3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8C81C" w14:textId="19CB76D4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2000+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344A05" w14:textId="1A53388B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ECE 2019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D1AA45" w14:textId="2DE68BB6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ECE 2311– Cont. Signals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7E050B" w14:textId="08256407" w:rsidR="00047CB3" w:rsidRPr="00882F34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047CB3" w:rsidRPr="00CF142B" w14:paraId="796D3A2F" w14:textId="77777777" w:rsidTr="001A2B70">
        <w:trPr>
          <w:cantSplit/>
          <w:trHeight w:val="150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88670" w14:textId="259911EA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2000+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B0BBE0C" w14:textId="3AEB1F71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ECE 2029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C86AD05" w14:textId="64922D24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ECE 2312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1572C63" w14:textId="7C263287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ECE 2112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4E9313" w14:textId="5A4082F0" w:rsidR="00047CB3" w:rsidRPr="00656629" w:rsidRDefault="00047CB3" w:rsidP="00047CB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2F34">
              <w:rPr>
                <w:rFonts w:asciiTheme="minorHAnsi" w:hAnsiTheme="minorHAnsi"/>
                <w:b/>
                <w:sz w:val="18"/>
                <w:szCs w:val="18"/>
              </w:rPr>
              <w:t>Notes</w:t>
            </w:r>
          </w:p>
        </w:tc>
      </w:tr>
      <w:tr w:rsidR="00047CB3" w:rsidRPr="00CF142B" w14:paraId="32D7555A" w14:textId="77777777" w:rsidTr="005B6AB5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E07B2" w14:textId="3D007AAD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ENGR 2000+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5A23CA" w14:textId="12EB67CE" w:rsidR="00047CB3" w:rsidRPr="00A60B5A" w:rsidRDefault="003C2CC6" w:rsidP="00047CB3">
            <w:pPr>
              <w:tabs>
                <w:tab w:val="left" w:pos="1336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ECE 2201, ECE 2799, or ECE 2049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08F42F" w14:textId="77777777" w:rsidR="00047CB3" w:rsidRDefault="00047CB3" w:rsidP="00047CB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349E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ENGR course can be all courses designated “BME” (except BME 1001, BME 1004, BME 3110, BME 532, BME 560, BME 562, BME 564, and BME 593; BME 595 requires departmental approval) and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ES,</w:t>
            </w:r>
            <w:r w:rsidRPr="00C349E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AE, AREN, CE, CHE, ECE, RBE, and ME courses at the 2000-level or above (except RBE 3100 and CE3022).</w:t>
            </w:r>
          </w:p>
          <w:p w14:paraId="4C8C8684" w14:textId="77777777" w:rsidR="00047CB3" w:rsidRPr="00C050FE" w:rsidRDefault="00047CB3" w:rsidP="00047CB3">
            <w:pPr>
              <w:jc w:val="center"/>
              <w:rPr>
                <w:rFonts w:asciiTheme="minorHAnsi" w:hAnsiTheme="minorHAnsi"/>
                <w:bCs/>
                <w:sz w:val="16"/>
                <w:szCs w:val="18"/>
                <w:u w:val="single"/>
              </w:rPr>
            </w:pPr>
            <w:r w:rsidRPr="00C050FE">
              <w:rPr>
                <w:rFonts w:asciiTheme="minorHAnsi" w:hAnsiTheme="minorHAnsi"/>
                <w:bCs/>
                <w:sz w:val="16"/>
                <w:szCs w:val="18"/>
                <w:u w:val="single"/>
              </w:rPr>
              <w:t>Extra suggested courses:</w:t>
            </w:r>
          </w:p>
          <w:p w14:paraId="46114ED1" w14:textId="77777777" w:rsidR="00047CB3" w:rsidRPr="0032637A" w:rsidRDefault="00047CB3" w:rsidP="00047CB3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32637A">
              <w:rPr>
                <w:rFonts w:asciiTheme="minorHAnsi" w:hAnsiTheme="minorHAnsi"/>
                <w:sz w:val="16"/>
                <w:szCs w:val="18"/>
              </w:rPr>
              <w:t>ECE 2201</w:t>
            </w:r>
          </w:p>
          <w:p w14:paraId="2109921A" w14:textId="77777777" w:rsidR="00047CB3" w:rsidRPr="0032637A" w:rsidRDefault="00047CB3" w:rsidP="00047CB3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32637A">
              <w:rPr>
                <w:rFonts w:asciiTheme="minorHAnsi" w:hAnsiTheme="minorHAnsi"/>
                <w:sz w:val="16"/>
                <w:szCs w:val="18"/>
              </w:rPr>
              <w:t>ECE 3204</w:t>
            </w:r>
          </w:p>
          <w:p w14:paraId="0736B1B0" w14:textId="77777777" w:rsidR="00047CB3" w:rsidRPr="0032637A" w:rsidRDefault="00047CB3" w:rsidP="00047CB3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ECE 2799</w:t>
            </w:r>
          </w:p>
          <w:p w14:paraId="584B4FEE" w14:textId="77777777" w:rsidR="00047CB3" w:rsidRDefault="00047CB3" w:rsidP="00047CB3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ECE 2049</w:t>
            </w:r>
          </w:p>
          <w:p w14:paraId="5C4630A1" w14:textId="77777777" w:rsidR="00047CB3" w:rsidRPr="0032637A" w:rsidRDefault="00047CB3" w:rsidP="00047CB3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  <w:p w14:paraId="0BC48228" w14:textId="77777777" w:rsidR="00047CB3" w:rsidRPr="00882F34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  <w:t>Free Elective:</w:t>
            </w:r>
          </w:p>
          <w:p w14:paraId="251BB40E" w14:textId="0CC20111" w:rsidR="00047CB3" w:rsidRPr="00882F34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BME 1001</w:t>
            </w:r>
          </w:p>
        </w:tc>
      </w:tr>
      <w:tr w:rsidR="00047CB3" w:rsidRPr="00CF142B" w14:paraId="4709F670" w14:textId="77777777" w:rsidTr="005B6AB5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2367D" w14:textId="3839CDD0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Design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211641" w14:textId="082B2D36" w:rsidR="00047CB3" w:rsidRPr="00A167C2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3300 – BME Design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5F81F9" w14:textId="39E51632" w:rsidR="00047CB3" w:rsidRPr="00882F34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047CB3" w:rsidRPr="00CF142B" w14:paraId="04968DBA" w14:textId="77777777" w:rsidTr="005B6AB5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3FFD61" w14:textId="77777777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#1 (1/6 unit)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E85226" w14:textId="7B721F38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3012 – Biomed. Sensors lab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A44276" w14:textId="40205F2D" w:rsidR="00047CB3" w:rsidRPr="00882F34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047CB3" w:rsidRPr="00CF142B" w14:paraId="654782C8" w14:textId="77777777" w:rsidTr="005B6AB5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C7B86B" w14:textId="77777777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#2 (1/6 unit)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FA9BE9" w14:textId="6424A6CB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3013 – Biomed. Instrumentation lab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3C3EF2" w14:textId="2AD145BD" w:rsidR="00047CB3" w:rsidRPr="00882F34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047CB3" w:rsidRPr="00CF142B" w14:paraId="2EE17BE8" w14:textId="77777777" w:rsidTr="005B6AB5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12DB1" w14:textId="77777777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#3 (1/6 unit)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F29C85" w14:textId="6D1FB8E6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3014 – Biomed Signals lab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6B5D28" w14:textId="5F816BA9" w:rsidR="00047CB3" w:rsidRPr="00882F34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047CB3" w:rsidRPr="00CF142B" w14:paraId="38CCAD72" w14:textId="77777777" w:rsidTr="005B6AB5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4BD9" w14:textId="77777777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#4 (1/6 unit)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B1A1C1" w14:textId="750532C2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3811 – Biomaterials lab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9770BB" w14:textId="1890AA31" w:rsidR="00047CB3" w:rsidRPr="00882F34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047CB3" w:rsidRPr="00CF142B" w14:paraId="4A952FE5" w14:textId="77777777" w:rsidTr="005B6AB5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6BD64" w14:textId="18F2494B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3000+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BB7F77" w14:textId="63792932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ECE 3849 – R/T Embedded Systems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15F643" w14:textId="480DA024" w:rsidR="00047CB3" w:rsidRPr="00882F34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047CB3" w:rsidRPr="00CF142B" w14:paraId="6D429237" w14:textId="77777777" w:rsidTr="003C7B87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B4FF0" w14:textId="21F270C7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3000+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F8DD1B" w14:textId="38EDDC91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ECE 4703 – R/T DSP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168BAB" w14:textId="1E1A957D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ES 3011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F90505" w14:textId="045BF261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7CB3" w:rsidRPr="00CF142B" w14:paraId="12C5E6EE" w14:textId="77777777" w:rsidTr="00875356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03C7F" w14:textId="6292DA23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4000 depth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5DAEAF" w14:textId="5EACE79A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4023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4D98FE" w14:textId="41312C11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4011 – Biomed Signal Analysis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F345B4" w14:textId="6FE8208A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7CB3" w:rsidRPr="00CF142B" w14:paraId="30284792" w14:textId="77777777" w:rsidTr="00875356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8F873" w14:textId="7FB2163D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4000+ depth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35A927" w14:textId="16746A69" w:rsidR="00047CB3" w:rsidRPr="00A60B5A" w:rsidRDefault="00047CB3" w:rsidP="00047CB3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4201 – Biomed Imaging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5BA6FC42" w14:textId="00FC9BC2" w:rsidR="00047CB3" w:rsidRPr="00A60B5A" w:rsidRDefault="00047CB3" w:rsidP="00047C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3055234" w14:textId="60A6CC0E" w:rsidR="00F1799D" w:rsidRPr="00B17631" w:rsidRDefault="00F1799D" w:rsidP="00377E19">
      <w:pPr>
        <w:spacing w:before="60"/>
        <w:rPr>
          <w:rFonts w:asciiTheme="minorHAnsi" w:hAnsiTheme="minorHAnsi"/>
          <w:color w:val="1F497D"/>
          <w:sz w:val="4"/>
          <w:szCs w:val="4"/>
        </w:rPr>
      </w:pPr>
    </w:p>
    <w:tbl>
      <w:tblPr>
        <w:tblW w:w="1035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F1799D" w:rsidRPr="00377E19" w14:paraId="1BA999C4" w14:textId="77777777" w:rsidTr="00C22C7D">
        <w:trPr>
          <w:cantSplit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E2F67B0" w14:textId="59E5AB72" w:rsidR="00F1799D" w:rsidRPr="00A167C2" w:rsidRDefault="00F1799D" w:rsidP="00925208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A167C2">
              <w:rPr>
                <w:rFonts w:asciiTheme="minorHAnsi" w:hAnsiTheme="minorHAnsi"/>
                <w:b/>
                <w:sz w:val="17"/>
                <w:szCs w:val="17"/>
              </w:rPr>
              <w:t xml:space="preserve">SELF AUDIT 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 xml:space="preserve">(check </w:t>
            </w:r>
            <w:r w:rsidR="00B17631" w:rsidRPr="00A167C2">
              <w:rPr>
                <w:rFonts w:asciiTheme="minorHAnsi" w:hAnsiTheme="minorHAnsi"/>
                <w:sz w:val="17"/>
                <w:szCs w:val="17"/>
              </w:rPr>
              <w:t xml:space="preserve">WorkDay 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>to assure your courses are assigned correctly)</w:t>
            </w:r>
          </w:p>
        </w:tc>
      </w:tr>
      <w:tr w:rsidR="00F1799D" w:rsidRPr="00730DB7" w14:paraId="4DB80A31" w14:textId="77777777" w:rsidTr="00C22C7D">
        <w:trPr>
          <w:cantSplit/>
          <w:trHeight w:val="255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7CAAFA" w14:textId="4951FD24" w:rsidR="00B5223D" w:rsidRPr="00A167C2" w:rsidRDefault="00B5223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1/3 unit Computer program (BME1004, CS1004, or equiv.) (y/n)? _______</w:t>
            </w:r>
          </w:p>
        </w:tc>
      </w:tr>
      <w:tr w:rsidR="00F1799D" w:rsidRPr="00730DB7" w14:paraId="4D243AEB" w14:textId="77777777" w:rsidTr="00C22C7D">
        <w:trPr>
          <w:cantSplit/>
          <w:trHeight w:val="255"/>
        </w:trPr>
        <w:tc>
          <w:tcPr>
            <w:tcW w:w="10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3E79D" w14:textId="010AC4E1" w:rsidR="00377E19" w:rsidRPr="00A167C2" w:rsidRDefault="00377E19" w:rsidP="00377E19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1/3 unit Human Physiology (BME 3111, BME3112, BB3101, BB3102, or equiv</w:t>
            </w:r>
            <w:r w:rsidR="00A167C2">
              <w:rPr>
                <w:rFonts w:asciiTheme="minorHAnsi" w:hAnsiTheme="minorHAnsi"/>
                <w:sz w:val="17"/>
                <w:szCs w:val="17"/>
              </w:rPr>
              <w:t>.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>) (y/n)? _______</w:t>
            </w:r>
          </w:p>
          <w:p w14:paraId="286BDDAF" w14:textId="05E8FC01" w:rsidR="00B5223D" w:rsidRPr="00A167C2" w:rsidRDefault="00B5223D" w:rsidP="00B5223D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14/3 units Engineering (y/n)? _______ with 9/3 units BME (y/n)?_______</w:t>
            </w:r>
          </w:p>
        </w:tc>
      </w:tr>
      <w:tr w:rsidR="00F1799D" w:rsidRPr="00730DB7" w14:paraId="4ED30041" w14:textId="77777777" w:rsidTr="00C22C7D">
        <w:trPr>
          <w:cantSplit/>
          <w:trHeight w:val="255"/>
        </w:trPr>
        <w:tc>
          <w:tcPr>
            <w:tcW w:w="10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33CF0A" w14:textId="2565B76C" w:rsidR="00F1799D" w:rsidRPr="00A167C2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3/3 units ENG 2000+ level (y/n)?_______</w:t>
            </w:r>
            <w:r w:rsidR="00AD1BB1" w:rsidRPr="00A167C2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4A52C8"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(the green rows </w:t>
            </w:r>
            <w:r w:rsidR="00C22C7D"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>may</w:t>
            </w:r>
            <w:r w:rsidR="004A52C8"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 bin in this category if they are not BME designated courses)</w:t>
            </w:r>
          </w:p>
          <w:p w14:paraId="5B9A704C" w14:textId="2EE2EB94" w:rsidR="00F1799D" w:rsidRPr="00A167C2" w:rsidRDefault="00900C6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 xml:space="preserve">2/3 units ENG 3000+ level 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 xml:space="preserve">(y/n)?_______ </w:t>
            </w:r>
          </w:p>
        </w:tc>
      </w:tr>
      <w:tr w:rsidR="00F1799D" w:rsidRPr="00730DB7" w14:paraId="5BBA5901" w14:textId="77777777" w:rsidTr="00C22C7D">
        <w:trPr>
          <w:cantSplit/>
          <w:trHeight w:val="255"/>
        </w:trPr>
        <w:tc>
          <w:tcPr>
            <w:tcW w:w="10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347970" w14:textId="77777777" w:rsidR="00EB5BA3" w:rsidRPr="00A167C2" w:rsidRDefault="00900C6D" w:rsidP="00EB5BA3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 xml:space="preserve">BME Labs (4 x 1/6 unit) 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>(y/n)?_______</w:t>
            </w:r>
          </w:p>
          <w:p w14:paraId="7995B5B8" w14:textId="36EFC06E" w:rsidR="00F1799D" w:rsidRPr="00A167C2" w:rsidRDefault="000C5B6E" w:rsidP="00EB5BA3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L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>iving Systems Lab</w:t>
            </w:r>
            <w:r w:rsidR="00EB5BA3" w:rsidRPr="00A167C2">
              <w:rPr>
                <w:rFonts w:asciiTheme="minorHAnsi" w:hAnsiTheme="minorHAnsi"/>
                <w:sz w:val="17"/>
                <w:szCs w:val="17"/>
              </w:rPr>
              <w:t>oratory requirement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 xml:space="preserve"> (</w:t>
            </w:r>
            <w:bookmarkStart w:id="0" w:name="_Hlk66461905"/>
            <w:r w:rsidR="00377E19" w:rsidRPr="00A167C2">
              <w:rPr>
                <w:rFonts w:asciiTheme="minorHAnsi" w:hAnsiTheme="minorHAnsi"/>
                <w:sz w:val="17"/>
                <w:szCs w:val="17"/>
              </w:rPr>
              <w:t xml:space="preserve">BME3111, </w:t>
            </w:r>
            <w:r w:rsidR="00EB5BA3" w:rsidRPr="00A167C2">
              <w:rPr>
                <w:rFonts w:asciiTheme="minorHAnsi" w:hAnsiTheme="minorHAnsi"/>
                <w:sz w:val="17"/>
                <w:szCs w:val="17"/>
              </w:rPr>
              <w:t>BME 3012, BME 3503, or BME 3813</w:t>
            </w:r>
            <w:bookmarkEnd w:id="0"/>
            <w:r w:rsidR="00F1799D" w:rsidRPr="00A167C2">
              <w:rPr>
                <w:rFonts w:asciiTheme="minorHAnsi" w:hAnsiTheme="minorHAnsi"/>
                <w:sz w:val="17"/>
                <w:szCs w:val="17"/>
              </w:rPr>
              <w:t>) (y/n)?_____</w:t>
            </w:r>
            <w:r w:rsidR="00377E19" w:rsidRPr="00A167C2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14:paraId="7F6959BD" w14:textId="2907F408" w:rsidR="00F1799D" w:rsidRPr="00A167C2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 xml:space="preserve">2/3 units BME 4000+ (y/n)? ________ (Note: 1/3 unit </w:t>
            </w:r>
            <w:r w:rsidR="00377E19" w:rsidRPr="00A167C2">
              <w:rPr>
                <w:rFonts w:asciiTheme="minorHAnsi" w:hAnsiTheme="minorHAnsi"/>
                <w:b/>
                <w:sz w:val="17"/>
                <w:szCs w:val="17"/>
              </w:rPr>
              <w:t>must be at the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 xml:space="preserve"> BME 4000 level)</w:t>
            </w:r>
          </w:p>
          <w:p w14:paraId="07A49848" w14:textId="680BF9EC" w:rsidR="00F1799D" w:rsidRPr="00A167C2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1/3 unit BME design (BME 330</w:t>
            </w:r>
            <w:r w:rsidR="00A167C2">
              <w:rPr>
                <w:rFonts w:asciiTheme="minorHAnsi" w:hAnsiTheme="minorHAnsi"/>
                <w:sz w:val="17"/>
                <w:szCs w:val="17"/>
              </w:rPr>
              <w:t>0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>) (y/n)? ______</w:t>
            </w:r>
          </w:p>
          <w:p w14:paraId="3F85EB77" w14:textId="5D57C419" w:rsidR="00F1799D" w:rsidRPr="00A167C2" w:rsidRDefault="00AE4379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 xml:space="preserve">1/3 unit 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>Capstone Design in BME (must be checked off by BME program MQP advisor</w:t>
            </w:r>
            <w:r w:rsidR="00377E19" w:rsidRPr="00A167C2">
              <w:rPr>
                <w:rFonts w:asciiTheme="minorHAnsi" w:hAnsiTheme="minorHAnsi"/>
                <w:sz w:val="17"/>
                <w:szCs w:val="17"/>
              </w:rPr>
              <w:t xml:space="preserve"> during the MQP eCDR process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>) (y/n)?_______</w:t>
            </w:r>
          </w:p>
          <w:p w14:paraId="128DDD85" w14:textId="1CDA0D4D" w:rsidR="00B5223D" w:rsidRPr="00A167C2" w:rsidRDefault="00B5223D" w:rsidP="00B5223D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>BME3111 cannot double count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 xml:space="preserve"> towards an ENGR requirement and the physiology requirement</w:t>
            </w:r>
            <w:r w:rsidR="00A167C2">
              <w:rPr>
                <w:rFonts w:asciiTheme="minorHAnsi" w:hAnsiTheme="minorHAnsi"/>
                <w:sz w:val="17"/>
                <w:szCs w:val="17"/>
              </w:rPr>
              <w:t>.</w:t>
            </w:r>
          </w:p>
          <w:p w14:paraId="5072B5EE" w14:textId="4F0C104C" w:rsidR="00C22C7D" w:rsidRPr="00A167C2" w:rsidRDefault="00C22C7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No more than one 500 or 5000 level </w:t>
            </w:r>
            <w:r w:rsidR="00A167C2"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>course</w:t>
            </w:r>
            <w:r w:rsidR="00A167C2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>towards the 14/3 Units of Biomedical Engineering and Engineering requirement</w:t>
            </w:r>
          </w:p>
        </w:tc>
      </w:tr>
    </w:tbl>
    <w:p w14:paraId="583B3767" w14:textId="184380DF" w:rsidR="00DB66D8" w:rsidRPr="00A62B00" w:rsidRDefault="00DB66D8" w:rsidP="00180F96">
      <w:pPr>
        <w:tabs>
          <w:tab w:val="left" w:pos="2628"/>
        </w:tabs>
        <w:rPr>
          <w:rFonts w:asciiTheme="minorHAnsi" w:hAnsiTheme="minorHAnsi"/>
          <w:color w:val="1F497D"/>
        </w:rPr>
      </w:pPr>
    </w:p>
    <w:sectPr w:rsidR="00DB66D8" w:rsidRPr="00A62B00" w:rsidSect="00C22C7D">
      <w:pgSz w:w="12240" w:h="15840" w:code="1"/>
      <w:pgMar w:top="450" w:right="1008" w:bottom="90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3D05" w14:textId="77777777" w:rsidR="00727C5E" w:rsidRDefault="00727C5E" w:rsidP="00D519AF">
      <w:r>
        <w:separator/>
      </w:r>
    </w:p>
  </w:endnote>
  <w:endnote w:type="continuationSeparator" w:id="0">
    <w:p w14:paraId="76A6525D" w14:textId="77777777" w:rsidR="00727C5E" w:rsidRDefault="00727C5E" w:rsidP="00D5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22DD" w14:textId="77777777" w:rsidR="00727C5E" w:rsidRDefault="00727C5E" w:rsidP="00D519AF">
      <w:r>
        <w:separator/>
      </w:r>
    </w:p>
  </w:footnote>
  <w:footnote w:type="continuationSeparator" w:id="0">
    <w:p w14:paraId="54F317B5" w14:textId="77777777" w:rsidR="00727C5E" w:rsidRDefault="00727C5E" w:rsidP="00D5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A20"/>
    <w:multiLevelType w:val="hybridMultilevel"/>
    <w:tmpl w:val="B9AA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63C4"/>
    <w:multiLevelType w:val="multilevel"/>
    <w:tmpl w:val="36EA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B61D8"/>
    <w:multiLevelType w:val="multilevel"/>
    <w:tmpl w:val="E6E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AC3BD2"/>
    <w:multiLevelType w:val="hybridMultilevel"/>
    <w:tmpl w:val="5D60882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31397">
    <w:abstractNumId w:val="0"/>
  </w:num>
  <w:num w:numId="2" w16cid:durableId="1712073766">
    <w:abstractNumId w:val="3"/>
  </w:num>
  <w:num w:numId="3" w16cid:durableId="989137246">
    <w:abstractNumId w:val="2"/>
  </w:num>
  <w:num w:numId="4" w16cid:durableId="102702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36"/>
    <w:rsid w:val="00010028"/>
    <w:rsid w:val="0003086A"/>
    <w:rsid w:val="00036AFB"/>
    <w:rsid w:val="00044B43"/>
    <w:rsid w:val="00047CB3"/>
    <w:rsid w:val="00050E11"/>
    <w:rsid w:val="00066FA8"/>
    <w:rsid w:val="00072A46"/>
    <w:rsid w:val="0008162D"/>
    <w:rsid w:val="000C5B6E"/>
    <w:rsid w:val="000D1B6C"/>
    <w:rsid w:val="000D33E9"/>
    <w:rsid w:val="000D79FC"/>
    <w:rsid w:val="00102C90"/>
    <w:rsid w:val="00103B2D"/>
    <w:rsid w:val="00116852"/>
    <w:rsid w:val="00116ED0"/>
    <w:rsid w:val="0012327C"/>
    <w:rsid w:val="00127550"/>
    <w:rsid w:val="00151E51"/>
    <w:rsid w:val="00157288"/>
    <w:rsid w:val="0016331E"/>
    <w:rsid w:val="00172C35"/>
    <w:rsid w:val="00173B8E"/>
    <w:rsid w:val="0017439E"/>
    <w:rsid w:val="0017798D"/>
    <w:rsid w:val="001802FD"/>
    <w:rsid w:val="00180F96"/>
    <w:rsid w:val="00181589"/>
    <w:rsid w:val="00194DC8"/>
    <w:rsid w:val="001A7215"/>
    <w:rsid w:val="001B72B3"/>
    <w:rsid w:val="001C7DC7"/>
    <w:rsid w:val="001F6BF8"/>
    <w:rsid w:val="0020725B"/>
    <w:rsid w:val="00253F3A"/>
    <w:rsid w:val="002606B4"/>
    <w:rsid w:val="00276690"/>
    <w:rsid w:val="00286BD0"/>
    <w:rsid w:val="00291E2A"/>
    <w:rsid w:val="00297D17"/>
    <w:rsid w:val="002B240D"/>
    <w:rsid w:val="002B3FA2"/>
    <w:rsid w:val="002D33C6"/>
    <w:rsid w:val="002D3BA6"/>
    <w:rsid w:val="002E02CD"/>
    <w:rsid w:val="002E6455"/>
    <w:rsid w:val="00321436"/>
    <w:rsid w:val="003220D2"/>
    <w:rsid w:val="00327725"/>
    <w:rsid w:val="00334F21"/>
    <w:rsid w:val="00344362"/>
    <w:rsid w:val="00377E19"/>
    <w:rsid w:val="00384221"/>
    <w:rsid w:val="00390357"/>
    <w:rsid w:val="003B3BB0"/>
    <w:rsid w:val="003C2CC6"/>
    <w:rsid w:val="003D3B29"/>
    <w:rsid w:val="003D5ED3"/>
    <w:rsid w:val="003E036A"/>
    <w:rsid w:val="003E0B8B"/>
    <w:rsid w:val="00403482"/>
    <w:rsid w:val="0040412C"/>
    <w:rsid w:val="00411595"/>
    <w:rsid w:val="0042337F"/>
    <w:rsid w:val="004245CD"/>
    <w:rsid w:val="00431B47"/>
    <w:rsid w:val="00463F90"/>
    <w:rsid w:val="004823DC"/>
    <w:rsid w:val="00484592"/>
    <w:rsid w:val="00492DDE"/>
    <w:rsid w:val="00496C48"/>
    <w:rsid w:val="004A52C8"/>
    <w:rsid w:val="004B7E07"/>
    <w:rsid w:val="004C0C48"/>
    <w:rsid w:val="004F00CC"/>
    <w:rsid w:val="004F15B2"/>
    <w:rsid w:val="00515B8F"/>
    <w:rsid w:val="00526D80"/>
    <w:rsid w:val="00540796"/>
    <w:rsid w:val="00542D41"/>
    <w:rsid w:val="0056077B"/>
    <w:rsid w:val="00560DC5"/>
    <w:rsid w:val="00574A69"/>
    <w:rsid w:val="00576A63"/>
    <w:rsid w:val="00582CEB"/>
    <w:rsid w:val="00597FC1"/>
    <w:rsid w:val="005B25DD"/>
    <w:rsid w:val="005C1EC6"/>
    <w:rsid w:val="005F32BD"/>
    <w:rsid w:val="006164EA"/>
    <w:rsid w:val="00630EC1"/>
    <w:rsid w:val="00646EDF"/>
    <w:rsid w:val="00656629"/>
    <w:rsid w:val="00677CF8"/>
    <w:rsid w:val="0068465A"/>
    <w:rsid w:val="00692B7C"/>
    <w:rsid w:val="006949E7"/>
    <w:rsid w:val="006A0B8F"/>
    <w:rsid w:val="006A1F25"/>
    <w:rsid w:val="006E75D5"/>
    <w:rsid w:val="006F107B"/>
    <w:rsid w:val="007039EA"/>
    <w:rsid w:val="00713FFE"/>
    <w:rsid w:val="00725011"/>
    <w:rsid w:val="00727C5E"/>
    <w:rsid w:val="00731D1E"/>
    <w:rsid w:val="007547D2"/>
    <w:rsid w:val="00766C87"/>
    <w:rsid w:val="00771254"/>
    <w:rsid w:val="00784FAC"/>
    <w:rsid w:val="00787786"/>
    <w:rsid w:val="007A2228"/>
    <w:rsid w:val="007B755B"/>
    <w:rsid w:val="007C3117"/>
    <w:rsid w:val="007D4E60"/>
    <w:rsid w:val="007E7491"/>
    <w:rsid w:val="00824ECA"/>
    <w:rsid w:val="00830288"/>
    <w:rsid w:val="0084527A"/>
    <w:rsid w:val="00850A7B"/>
    <w:rsid w:val="008760F2"/>
    <w:rsid w:val="00877B73"/>
    <w:rsid w:val="00882043"/>
    <w:rsid w:val="00882F34"/>
    <w:rsid w:val="00892378"/>
    <w:rsid w:val="00895EDD"/>
    <w:rsid w:val="008B588F"/>
    <w:rsid w:val="008B7439"/>
    <w:rsid w:val="008E1F7E"/>
    <w:rsid w:val="008E7071"/>
    <w:rsid w:val="008F0DB0"/>
    <w:rsid w:val="00900C6D"/>
    <w:rsid w:val="009070E9"/>
    <w:rsid w:val="00926A62"/>
    <w:rsid w:val="0092784E"/>
    <w:rsid w:val="009311D1"/>
    <w:rsid w:val="009324A8"/>
    <w:rsid w:val="00956EBA"/>
    <w:rsid w:val="00957D71"/>
    <w:rsid w:val="00964779"/>
    <w:rsid w:val="00966E5E"/>
    <w:rsid w:val="009B20F6"/>
    <w:rsid w:val="009B584E"/>
    <w:rsid w:val="009C377D"/>
    <w:rsid w:val="009D76BE"/>
    <w:rsid w:val="009E417C"/>
    <w:rsid w:val="009F50F8"/>
    <w:rsid w:val="00A167C2"/>
    <w:rsid w:val="00A24181"/>
    <w:rsid w:val="00A44635"/>
    <w:rsid w:val="00A50D66"/>
    <w:rsid w:val="00A55EA2"/>
    <w:rsid w:val="00A60B5A"/>
    <w:rsid w:val="00A62B00"/>
    <w:rsid w:val="00A93F6D"/>
    <w:rsid w:val="00A970EA"/>
    <w:rsid w:val="00AA3DAA"/>
    <w:rsid w:val="00AA5786"/>
    <w:rsid w:val="00AA6D23"/>
    <w:rsid w:val="00AB26B7"/>
    <w:rsid w:val="00AC30FE"/>
    <w:rsid w:val="00AD1BB1"/>
    <w:rsid w:val="00AD609B"/>
    <w:rsid w:val="00AE4379"/>
    <w:rsid w:val="00B01A72"/>
    <w:rsid w:val="00B02A24"/>
    <w:rsid w:val="00B12E0C"/>
    <w:rsid w:val="00B17631"/>
    <w:rsid w:val="00B26956"/>
    <w:rsid w:val="00B313BA"/>
    <w:rsid w:val="00B37B3C"/>
    <w:rsid w:val="00B4028B"/>
    <w:rsid w:val="00B5223D"/>
    <w:rsid w:val="00B55C1B"/>
    <w:rsid w:val="00BA6384"/>
    <w:rsid w:val="00BB086E"/>
    <w:rsid w:val="00BC25A3"/>
    <w:rsid w:val="00BD2BC9"/>
    <w:rsid w:val="00BE35EA"/>
    <w:rsid w:val="00C05263"/>
    <w:rsid w:val="00C2241C"/>
    <w:rsid w:val="00C22C7D"/>
    <w:rsid w:val="00C365CE"/>
    <w:rsid w:val="00C4727E"/>
    <w:rsid w:val="00C60506"/>
    <w:rsid w:val="00C62BA6"/>
    <w:rsid w:val="00C66AF8"/>
    <w:rsid w:val="00C87255"/>
    <w:rsid w:val="00CA4F73"/>
    <w:rsid w:val="00CD4E5C"/>
    <w:rsid w:val="00CF142B"/>
    <w:rsid w:val="00CF7542"/>
    <w:rsid w:val="00D17B39"/>
    <w:rsid w:val="00D22652"/>
    <w:rsid w:val="00D457E8"/>
    <w:rsid w:val="00D50C05"/>
    <w:rsid w:val="00D519AF"/>
    <w:rsid w:val="00D557A8"/>
    <w:rsid w:val="00D6162D"/>
    <w:rsid w:val="00D634A1"/>
    <w:rsid w:val="00D63D07"/>
    <w:rsid w:val="00D720A0"/>
    <w:rsid w:val="00D85F24"/>
    <w:rsid w:val="00D922B0"/>
    <w:rsid w:val="00D92E51"/>
    <w:rsid w:val="00D94D91"/>
    <w:rsid w:val="00DB00EB"/>
    <w:rsid w:val="00DB66D8"/>
    <w:rsid w:val="00DC0E3B"/>
    <w:rsid w:val="00DE1319"/>
    <w:rsid w:val="00DF136C"/>
    <w:rsid w:val="00DF1E13"/>
    <w:rsid w:val="00E029D9"/>
    <w:rsid w:val="00E04BE4"/>
    <w:rsid w:val="00E27CBD"/>
    <w:rsid w:val="00E27ED4"/>
    <w:rsid w:val="00E3386D"/>
    <w:rsid w:val="00E36ED3"/>
    <w:rsid w:val="00E53AAA"/>
    <w:rsid w:val="00E61A8C"/>
    <w:rsid w:val="00E61D47"/>
    <w:rsid w:val="00E83CA1"/>
    <w:rsid w:val="00E95AEA"/>
    <w:rsid w:val="00E96FEE"/>
    <w:rsid w:val="00EA385C"/>
    <w:rsid w:val="00EB30A0"/>
    <w:rsid w:val="00EB5BA3"/>
    <w:rsid w:val="00EE201D"/>
    <w:rsid w:val="00F1799D"/>
    <w:rsid w:val="00F2734B"/>
    <w:rsid w:val="00F3561F"/>
    <w:rsid w:val="00F37E36"/>
    <w:rsid w:val="00F61BB5"/>
    <w:rsid w:val="00FB17AC"/>
    <w:rsid w:val="00FC3F39"/>
    <w:rsid w:val="00FC66BE"/>
    <w:rsid w:val="00FD2ABF"/>
    <w:rsid w:val="00FE1163"/>
    <w:rsid w:val="00FE5ACF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26D4E"/>
  <w15:docId w15:val="{CBCED3E3-7127-43FF-9529-F6FDD7A9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56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60"/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D51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19AF"/>
  </w:style>
  <w:style w:type="paragraph" w:styleId="Footer">
    <w:name w:val="footer"/>
    <w:basedOn w:val="Normal"/>
    <w:link w:val="FooterChar"/>
    <w:rsid w:val="00D51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19AF"/>
  </w:style>
  <w:style w:type="character" w:styleId="Hyperlink">
    <w:name w:val="Hyperlink"/>
    <w:rsid w:val="008E1F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377D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link w:val="Heading3"/>
    <w:semiHidden/>
    <w:rsid w:val="00F3561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597F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7FC1"/>
  </w:style>
  <w:style w:type="character" w:customStyle="1" w:styleId="CommentTextChar">
    <w:name w:val="Comment Text Char"/>
    <w:basedOn w:val="DefaultParagraphFont"/>
    <w:link w:val="CommentText"/>
    <w:semiHidden/>
    <w:rsid w:val="00597F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7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7FC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97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7F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1B72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13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i.edu/academics/departments/social-science-policy-studies/cour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pi.edu/academics/undergraduate/interactive-qualifying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pi.edu/project-based-learning/project-based-education/humanities-arts-requi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1820-A493-46CD-80AD-C9AE4F2E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BIOMEDICAL ENGINEERING PROGRAM CHART</vt:lpstr>
    </vt:vector>
  </TitlesOfParts>
  <Company>WPI - BME Dept.</Company>
  <LinksUpToDate>false</LinksUpToDate>
  <CharactersWithSpaces>4007</CharactersWithSpaces>
  <SharedDoc>false</SharedDoc>
  <HLinks>
    <vt:vector size="18" baseType="variant"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http://www.wpi.edu/academics/Projects/available.html</vt:lpwstr>
      </vt:variant>
      <vt:variant>
        <vt:lpwstr/>
      </vt:variant>
      <vt:variant>
        <vt:i4>3604538</vt:i4>
      </vt:variant>
      <vt:variant>
        <vt:i4>3</vt:i4>
      </vt:variant>
      <vt:variant>
        <vt:i4>0</vt:i4>
      </vt:variant>
      <vt:variant>
        <vt:i4>5</vt:i4>
      </vt:variant>
      <vt:variant>
        <vt:lpwstr>http://www.wpi.edu/academics/hua/ugrad-requirements.html?/</vt:lpwstr>
      </vt:variant>
      <vt:variant>
        <vt:lpwstr/>
      </vt:variant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http://www.wpi.edu/academics/ssps/ugrad-courses.html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BIOMEDICAL ENGINEERING PROGRAM CHART</dc:title>
  <dc:subject/>
  <dc:creator>Kristen Billiar</dc:creator>
  <cp:keywords/>
  <cp:lastModifiedBy>Coburn, Jeannine</cp:lastModifiedBy>
  <cp:revision>8</cp:revision>
  <cp:lastPrinted>2023-04-02T00:48:00Z</cp:lastPrinted>
  <dcterms:created xsi:type="dcterms:W3CDTF">2023-05-23T20:41:00Z</dcterms:created>
  <dcterms:modified xsi:type="dcterms:W3CDTF">2023-05-31T18:25:00Z</dcterms:modified>
</cp:coreProperties>
</file>